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27C74" w14:textId="4108E417" w:rsidR="000B7FE1" w:rsidRDefault="00257DF7">
      <w:pPr>
        <w:pStyle w:val="Textoindependiente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0" distR="0" simplePos="0" relativeHeight="487474176" behindDoc="1" locked="0" layoutInCell="1" allowOverlap="1" wp14:anchorId="2B41F285" wp14:editId="433A1F89">
            <wp:simplePos x="0" y="0"/>
            <wp:positionH relativeFrom="page">
              <wp:posOffset>583565</wp:posOffset>
            </wp:positionH>
            <wp:positionV relativeFrom="margin">
              <wp:align>top</wp:align>
            </wp:positionV>
            <wp:extent cx="6387521" cy="933478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521" cy="933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7D4150" w14:textId="0165FF89" w:rsidR="000B7FE1" w:rsidRDefault="000B7FE1">
      <w:pPr>
        <w:pStyle w:val="Textoindependiente"/>
        <w:rPr>
          <w:rFonts w:ascii="Times New Roman"/>
        </w:rPr>
      </w:pPr>
    </w:p>
    <w:p w14:paraId="393F655E" w14:textId="21DC9735" w:rsidR="000B7FE1" w:rsidRDefault="000B7FE1">
      <w:pPr>
        <w:pStyle w:val="Textoindependiente"/>
        <w:rPr>
          <w:rFonts w:ascii="Times New Roman"/>
        </w:rPr>
      </w:pPr>
    </w:p>
    <w:p w14:paraId="50208FAE" w14:textId="77777777" w:rsidR="000B7FE1" w:rsidRDefault="000B7FE1">
      <w:pPr>
        <w:pStyle w:val="Textoindependiente"/>
        <w:spacing w:before="50"/>
        <w:rPr>
          <w:rFonts w:ascii="Times New Roman"/>
        </w:rPr>
      </w:pPr>
    </w:p>
    <w:p w14:paraId="5B1C4F96" w14:textId="77777777" w:rsidR="00257DF7" w:rsidRDefault="00C86557">
      <w:pPr>
        <w:spacing w:line="730" w:lineRule="atLeast"/>
        <w:ind w:left="262" w:right="603" w:firstLine="117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INFORME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CAPACITACIÓN</w:t>
      </w:r>
      <w:r>
        <w:rPr>
          <w:rFonts w:ascii="Arial" w:hAnsi="Arial"/>
          <w:b/>
          <w:spacing w:val="-9"/>
          <w:sz w:val="24"/>
        </w:rPr>
        <w:t xml:space="preserve"> </w:t>
      </w:r>
      <w:r w:rsidR="00257DF7">
        <w:rPr>
          <w:rFonts w:ascii="Arial" w:hAnsi="Arial"/>
          <w:b/>
          <w:sz w:val="24"/>
        </w:rPr>
        <w:t>SEGURIDAD VIAL</w:t>
      </w:r>
    </w:p>
    <w:p w14:paraId="0C34D976" w14:textId="78865007" w:rsidR="000B7FE1" w:rsidRPr="00C86557" w:rsidRDefault="00257DF7" w:rsidP="00257DF7">
      <w:pPr>
        <w:spacing w:line="730" w:lineRule="atLeast"/>
        <w:ind w:right="603"/>
        <w:rPr>
          <w:sz w:val="24"/>
          <w:szCs w:val="24"/>
        </w:rPr>
      </w:pPr>
      <w:r>
        <w:rPr>
          <w:rFonts w:ascii="Arial" w:hAnsi="Arial"/>
          <w:b/>
          <w:sz w:val="24"/>
        </w:rPr>
        <w:t xml:space="preserve">   </w:t>
      </w:r>
      <w:r w:rsidR="00C86557">
        <w:rPr>
          <w:rFonts w:ascii="Arial" w:hAnsi="Arial"/>
          <w:b/>
          <w:sz w:val="24"/>
        </w:rPr>
        <w:t xml:space="preserve"> </w:t>
      </w:r>
      <w:r w:rsidR="00C86557" w:rsidRPr="00C86557">
        <w:rPr>
          <w:b/>
          <w:bCs/>
          <w:sz w:val="24"/>
          <w:szCs w:val="24"/>
        </w:rPr>
        <w:t>FECHA:</w:t>
      </w:r>
      <w:r w:rsidR="00C86557" w:rsidRPr="00C86557">
        <w:rPr>
          <w:sz w:val="24"/>
          <w:szCs w:val="24"/>
        </w:rPr>
        <w:t xml:space="preserve"> 1</w:t>
      </w:r>
      <w:r w:rsidR="00562726">
        <w:rPr>
          <w:sz w:val="24"/>
          <w:szCs w:val="24"/>
        </w:rPr>
        <w:t xml:space="preserve">1 </w:t>
      </w:r>
      <w:r w:rsidR="00C86557" w:rsidRPr="00C86557">
        <w:rPr>
          <w:sz w:val="24"/>
          <w:szCs w:val="24"/>
        </w:rPr>
        <w:t xml:space="preserve">DE </w:t>
      </w:r>
      <w:r w:rsidR="00562726">
        <w:rPr>
          <w:sz w:val="24"/>
          <w:szCs w:val="24"/>
        </w:rPr>
        <w:t>AGOSTO</w:t>
      </w:r>
      <w:r w:rsidR="00C86557" w:rsidRPr="00C86557">
        <w:rPr>
          <w:sz w:val="24"/>
          <w:szCs w:val="24"/>
        </w:rPr>
        <w:t xml:space="preserve"> DE 2025</w:t>
      </w:r>
    </w:p>
    <w:p w14:paraId="62872FC6" w14:textId="08A6955C" w:rsidR="000B7FE1" w:rsidRPr="00C86557" w:rsidRDefault="00C86557">
      <w:pPr>
        <w:spacing w:before="4"/>
        <w:ind w:left="262"/>
        <w:rPr>
          <w:sz w:val="24"/>
          <w:szCs w:val="24"/>
        </w:rPr>
      </w:pPr>
      <w:r w:rsidRPr="00C86557">
        <w:rPr>
          <w:b/>
          <w:bCs/>
          <w:sz w:val="24"/>
          <w:szCs w:val="24"/>
        </w:rPr>
        <w:t>HORA:</w:t>
      </w:r>
      <w:r w:rsidRPr="00C86557">
        <w:rPr>
          <w:sz w:val="24"/>
          <w:szCs w:val="24"/>
        </w:rPr>
        <w:t xml:space="preserve"> </w:t>
      </w:r>
      <w:r w:rsidR="00755898" w:rsidRPr="00C86557">
        <w:rPr>
          <w:sz w:val="24"/>
          <w:szCs w:val="24"/>
        </w:rPr>
        <w:t>0</w:t>
      </w:r>
      <w:r w:rsidR="00562726">
        <w:rPr>
          <w:sz w:val="24"/>
          <w:szCs w:val="24"/>
        </w:rPr>
        <w:t>6</w:t>
      </w:r>
      <w:r w:rsidRPr="00C86557">
        <w:rPr>
          <w:sz w:val="24"/>
          <w:szCs w:val="24"/>
        </w:rPr>
        <w:t>:</w:t>
      </w:r>
      <w:r w:rsidR="00562726">
        <w:rPr>
          <w:sz w:val="24"/>
          <w:szCs w:val="24"/>
        </w:rPr>
        <w:t>0</w:t>
      </w:r>
      <w:r w:rsidRPr="00C86557">
        <w:rPr>
          <w:sz w:val="24"/>
          <w:szCs w:val="24"/>
        </w:rPr>
        <w:t xml:space="preserve">0 </w:t>
      </w:r>
      <w:r w:rsidR="00562726">
        <w:rPr>
          <w:sz w:val="24"/>
          <w:szCs w:val="24"/>
        </w:rPr>
        <w:t>P</w:t>
      </w:r>
      <w:r>
        <w:rPr>
          <w:sz w:val="24"/>
          <w:szCs w:val="24"/>
        </w:rPr>
        <w:t>M</w:t>
      </w:r>
      <w:r w:rsidRPr="00C865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562726">
        <w:rPr>
          <w:sz w:val="24"/>
          <w:szCs w:val="24"/>
        </w:rPr>
        <w:t>7</w:t>
      </w:r>
      <w:r w:rsidRPr="00C86557">
        <w:rPr>
          <w:sz w:val="24"/>
          <w:szCs w:val="24"/>
        </w:rPr>
        <w:t>:</w:t>
      </w:r>
      <w:r w:rsidR="00562726">
        <w:rPr>
          <w:sz w:val="24"/>
          <w:szCs w:val="24"/>
        </w:rPr>
        <w:t>2</w:t>
      </w:r>
      <w:r w:rsidRPr="00C86557">
        <w:rPr>
          <w:sz w:val="24"/>
          <w:szCs w:val="24"/>
        </w:rPr>
        <w:t>0</w:t>
      </w:r>
      <w:r w:rsidR="00755898" w:rsidRPr="00C86557">
        <w:rPr>
          <w:sz w:val="24"/>
          <w:szCs w:val="24"/>
        </w:rPr>
        <w:t xml:space="preserve"> </w:t>
      </w:r>
      <w:r w:rsidR="00562726">
        <w:rPr>
          <w:sz w:val="24"/>
          <w:szCs w:val="24"/>
        </w:rPr>
        <w:t>P</w:t>
      </w:r>
      <w:r w:rsidR="00755898" w:rsidRPr="00C86557">
        <w:rPr>
          <w:sz w:val="24"/>
          <w:szCs w:val="24"/>
        </w:rPr>
        <w:t>M</w:t>
      </w:r>
    </w:p>
    <w:p w14:paraId="7740A9B3" w14:textId="4D6066C0" w:rsidR="000B7FE1" w:rsidRPr="00C86557" w:rsidRDefault="00C86557">
      <w:pPr>
        <w:ind w:left="262"/>
        <w:rPr>
          <w:sz w:val="24"/>
          <w:szCs w:val="24"/>
        </w:rPr>
      </w:pPr>
      <w:r w:rsidRPr="00C86557">
        <w:rPr>
          <w:b/>
          <w:bCs/>
          <w:sz w:val="24"/>
          <w:szCs w:val="24"/>
        </w:rPr>
        <w:t>LUGAR</w:t>
      </w:r>
      <w:r w:rsidRPr="00C86557">
        <w:rPr>
          <w:sz w:val="24"/>
          <w:szCs w:val="24"/>
        </w:rPr>
        <w:t xml:space="preserve">: </w:t>
      </w:r>
      <w:r w:rsidR="00562726">
        <w:rPr>
          <w:sz w:val="24"/>
          <w:szCs w:val="24"/>
        </w:rPr>
        <w:t>VEREDA PUENTE DE PIEDRA (BAR LA CAVA)</w:t>
      </w:r>
    </w:p>
    <w:p w14:paraId="06BB3204" w14:textId="77777777" w:rsidR="000B7FE1" w:rsidRDefault="000B7FE1">
      <w:pPr>
        <w:pStyle w:val="Textoindependiente"/>
      </w:pPr>
    </w:p>
    <w:p w14:paraId="567A6BD7" w14:textId="77777777" w:rsidR="000B7FE1" w:rsidRDefault="00C86557">
      <w:pPr>
        <w:pStyle w:val="Ttulo1"/>
      </w:pPr>
      <w:r>
        <w:rPr>
          <w:spacing w:val="-2"/>
        </w:rPr>
        <w:t>PANELISTA:</w:t>
      </w:r>
    </w:p>
    <w:p w14:paraId="3187ED46" w14:textId="77777777" w:rsidR="000B7FE1" w:rsidRDefault="000B7FE1">
      <w:pPr>
        <w:pStyle w:val="Textoindependiente"/>
        <w:rPr>
          <w:rFonts w:ascii="Arial"/>
          <w:b/>
        </w:rPr>
      </w:pPr>
    </w:p>
    <w:p w14:paraId="46A66BEC" w14:textId="41575A3B" w:rsidR="000B7FE1" w:rsidRDefault="00562726">
      <w:pPr>
        <w:pStyle w:val="Textoindependiente"/>
        <w:ind w:left="262"/>
      </w:pPr>
      <w:r>
        <w:t>DORA ISABEL CASTRO ANZOLA</w:t>
      </w:r>
      <w:r w:rsidR="00755898">
        <w:rPr>
          <w:spacing w:val="-2"/>
        </w:rPr>
        <w:t>.</w:t>
      </w:r>
      <w:r>
        <w:rPr>
          <w:spacing w:val="-2"/>
        </w:rPr>
        <w:t xml:space="preserve"> (</w:t>
      </w:r>
      <w:r w:rsidR="00D0192F">
        <w:rPr>
          <w:spacing w:val="-2"/>
        </w:rPr>
        <w:t>secretaria</w:t>
      </w:r>
      <w:r>
        <w:rPr>
          <w:spacing w:val="-2"/>
        </w:rPr>
        <w:t xml:space="preserve"> de Gobierno del Departamento)</w:t>
      </w:r>
    </w:p>
    <w:p w14:paraId="7987203C" w14:textId="77777777" w:rsidR="000B7FE1" w:rsidRDefault="000B7FE1">
      <w:pPr>
        <w:pStyle w:val="Textoindependiente"/>
        <w:spacing w:before="42"/>
      </w:pPr>
    </w:p>
    <w:p w14:paraId="4FECA664" w14:textId="75FC6B25" w:rsidR="000B7FE1" w:rsidRDefault="00C86557">
      <w:pPr>
        <w:pStyle w:val="Ttulo2"/>
        <w:rPr>
          <w:spacing w:val="-2"/>
        </w:rPr>
      </w:pPr>
      <w:r>
        <w:rPr>
          <w:spacing w:val="-2"/>
        </w:rPr>
        <w:t>Objetivo</w:t>
      </w:r>
    </w:p>
    <w:p w14:paraId="6FA74FF7" w14:textId="77777777" w:rsidR="00562726" w:rsidRDefault="00562726">
      <w:pPr>
        <w:pStyle w:val="Ttulo2"/>
      </w:pPr>
    </w:p>
    <w:p w14:paraId="10D975E1" w14:textId="27D8AC07" w:rsidR="00257DF7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Brindar a los comerciantes el conocimiento y las herramientas necesarias sobre la Ley 1801 de 2016, con el fin de promover la convivencia ciudadana, la seguridad en los establecimientos de comercio y el cumplimiento de las normas que regulan su actividad</w:t>
      </w:r>
      <w:r>
        <w:rPr>
          <w:rFonts w:ascii="Arial MT" w:eastAsia="Arial MT" w:hAnsi="Arial MT" w:cs="Arial MT"/>
          <w:b w:val="0"/>
          <w:bCs w:val="0"/>
        </w:rPr>
        <w:t>.</w:t>
      </w:r>
    </w:p>
    <w:p w14:paraId="3C345D45" w14:textId="77777777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Socializar los aspectos más relevantes de la Ley 1801 relacionados con la actividad comercial, especialmente aquellos que regulan el uso del espacio público, horarios, permisos y comportamientos contrarios a la convivencia.</w:t>
      </w:r>
    </w:p>
    <w:p w14:paraId="3FEAE500" w14:textId="6E4EDCA7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Explicar las obligaciones y deberes de los comerciantes frente a la normatividad, incluyendo el manejo responsable de ruidos, basuras, consumo de alcohol y protección del espacio público.</w:t>
      </w:r>
    </w:p>
    <w:p w14:paraId="31600F09" w14:textId="718BBF44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Prevenir sanciones y comparendos mediante la apropiación de buenas prácticas que garanticen el cumplimiento de la ley en los establecimientos de comercio.</w:t>
      </w:r>
    </w:p>
    <w:p w14:paraId="4D2DA489" w14:textId="19F02A65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Fortalecer la relación entre autoridades locales y comerciantes, fomentando la comunicación y el trabajo conjunto para la seguridad y la convivencia en el territorio.</w:t>
      </w:r>
    </w:p>
    <w:p w14:paraId="5742D3A9" w14:textId="29E11765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Generar conciencia en los comerciantes sobre su rol en la construcción de entornos seguros, ordenados y respetuosos para clientes, vecinos y la comunidad en general</w:t>
      </w:r>
    </w:p>
    <w:p w14:paraId="6420BF96" w14:textId="77777777" w:rsid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</w:p>
    <w:p w14:paraId="5AE5D233" w14:textId="211956B9" w:rsidR="000B7FE1" w:rsidRPr="00562726" w:rsidRDefault="00C86557" w:rsidP="00562726">
      <w:pPr>
        <w:pStyle w:val="Ttulo2"/>
        <w:rPr>
          <w:spacing w:val="-2"/>
        </w:rPr>
      </w:pPr>
      <w:r w:rsidRPr="00562726">
        <w:rPr>
          <w:spacing w:val="-2"/>
        </w:rPr>
        <w:t>Marco Normativo</w:t>
      </w:r>
    </w:p>
    <w:p w14:paraId="1213EA89" w14:textId="77777777" w:rsidR="00562726" w:rsidRPr="00562726" w:rsidRDefault="00562726" w:rsidP="00562726">
      <w:pPr>
        <w:pStyle w:val="Ttulo2"/>
        <w:spacing w:before="1"/>
        <w:jc w:val="both"/>
        <w:rPr>
          <w:rFonts w:ascii="Arial MT" w:eastAsia="Arial MT" w:hAnsi="Arial MT" w:cs="Arial MT"/>
          <w:b w:val="0"/>
          <w:bCs w:val="0"/>
        </w:rPr>
      </w:pPr>
    </w:p>
    <w:p w14:paraId="6C4234D2" w14:textId="48B28C6E" w:rsidR="00562726" w:rsidRDefault="00562726" w:rsidP="00562726">
      <w:pPr>
        <w:pStyle w:val="Ttulo2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>Ley 1801 de 2016 (Código Nacional de Seguridad y Convivencia Ciudadana)</w:t>
      </w:r>
    </w:p>
    <w:p w14:paraId="04C23CF8" w14:textId="77777777" w:rsidR="00562726" w:rsidRPr="00562726" w:rsidRDefault="00562726" w:rsidP="00562726">
      <w:pPr>
        <w:pStyle w:val="Ttulo2"/>
        <w:rPr>
          <w:rFonts w:ascii="Arial MT" w:eastAsia="Arial MT" w:hAnsi="Arial MT" w:cs="Arial MT"/>
          <w:b w:val="0"/>
          <w:bCs w:val="0"/>
        </w:rPr>
      </w:pPr>
    </w:p>
    <w:p w14:paraId="42F153CD" w14:textId="77777777" w:rsidR="00562726" w:rsidRPr="00562726" w:rsidRDefault="00562726" w:rsidP="00562726">
      <w:pPr>
        <w:pStyle w:val="Ttulo2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ab/>
        <w:t>•</w:t>
      </w:r>
      <w:r w:rsidRPr="00562726">
        <w:rPr>
          <w:rFonts w:ascii="Arial MT" w:eastAsia="Arial MT" w:hAnsi="Arial MT" w:cs="Arial MT"/>
          <w:b w:val="0"/>
          <w:bCs w:val="0"/>
        </w:rPr>
        <w:tab/>
        <w:t>Expide el marco jurídico para la regulación de comportamientos que afectan la convivencia.</w:t>
      </w:r>
    </w:p>
    <w:p w14:paraId="3F28AE86" w14:textId="77777777" w:rsidR="00562726" w:rsidRPr="00562726" w:rsidRDefault="00562726" w:rsidP="00562726">
      <w:pPr>
        <w:pStyle w:val="Ttulo2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ab/>
        <w:t>•</w:t>
      </w:r>
      <w:r w:rsidRPr="00562726">
        <w:rPr>
          <w:rFonts w:ascii="Arial MT" w:eastAsia="Arial MT" w:hAnsi="Arial MT" w:cs="Arial MT"/>
          <w:b w:val="0"/>
          <w:bCs w:val="0"/>
        </w:rPr>
        <w:tab/>
        <w:t>Establece medidas correctivas (multas, decomisos, suspensión de actividades, cierres temporales o definitivos de establecimientos, etc.).</w:t>
      </w:r>
    </w:p>
    <w:p w14:paraId="4C5BD4C5" w14:textId="16BC165C" w:rsidR="00257DF7" w:rsidRPr="00562726" w:rsidRDefault="00562726" w:rsidP="00562726">
      <w:pPr>
        <w:pStyle w:val="Ttulo2"/>
        <w:jc w:val="both"/>
        <w:rPr>
          <w:rFonts w:ascii="Arial MT" w:eastAsia="Arial MT" w:hAnsi="Arial MT" w:cs="Arial MT"/>
          <w:b w:val="0"/>
          <w:bCs w:val="0"/>
        </w:rPr>
      </w:pPr>
      <w:r w:rsidRPr="00562726">
        <w:rPr>
          <w:rFonts w:ascii="Arial MT" w:eastAsia="Arial MT" w:hAnsi="Arial MT" w:cs="Arial MT"/>
          <w:b w:val="0"/>
          <w:bCs w:val="0"/>
        </w:rPr>
        <w:tab/>
        <w:t>•</w:t>
      </w:r>
      <w:r w:rsidRPr="00562726">
        <w:rPr>
          <w:rFonts w:ascii="Arial MT" w:eastAsia="Arial MT" w:hAnsi="Arial MT" w:cs="Arial MT"/>
          <w:b w:val="0"/>
          <w:bCs w:val="0"/>
        </w:rPr>
        <w:tab/>
        <w:t>Define competencias de la Policía Nacional y autoridades administrativas en la prevención, control y sanción de conductas contrarias a la convivencia.</w:t>
      </w:r>
    </w:p>
    <w:p w14:paraId="4900A18A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58A5CC0A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49D54C47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78D8DF8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9C2BD3E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39866D27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73D816EE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9C3ECDB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31B05912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589A9018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3AC064E3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34A586A6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5F3B45C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5835F4EC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48067FED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44B21A3F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368A734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1737FB7E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7D5A759A" w14:textId="77777777" w:rsidR="00562726" w:rsidRDefault="00562726" w:rsidP="00562726">
      <w:pPr>
        <w:pStyle w:val="Ttulo2"/>
        <w:jc w:val="both"/>
        <w:rPr>
          <w:rFonts w:ascii="Arial MT" w:eastAsia="Arial MT" w:hAnsi="Arial MT" w:cs="Arial MT"/>
        </w:rPr>
      </w:pPr>
    </w:p>
    <w:p w14:paraId="71C8CA73" w14:textId="5653E6FE" w:rsidR="000B7FE1" w:rsidRPr="00562726" w:rsidRDefault="00C86557" w:rsidP="00562726">
      <w:pPr>
        <w:pStyle w:val="Ttulo2"/>
        <w:jc w:val="both"/>
        <w:rPr>
          <w:rFonts w:ascii="Arial MT" w:eastAsia="Arial MT" w:hAnsi="Arial MT" w:cs="Arial MT"/>
        </w:rPr>
      </w:pPr>
      <w:r w:rsidRPr="00562726">
        <w:rPr>
          <w:rFonts w:ascii="Arial MT" w:eastAsia="Arial MT" w:hAnsi="Arial MT" w:cs="Arial MT"/>
        </w:rPr>
        <w:t>D</w:t>
      </w:r>
      <w:r w:rsidR="00562726">
        <w:rPr>
          <w:rFonts w:ascii="Arial MT" w:eastAsia="Arial MT" w:hAnsi="Arial MT" w:cs="Arial MT"/>
        </w:rPr>
        <w:t>e</w:t>
      </w:r>
      <w:r w:rsidRPr="00562726">
        <w:rPr>
          <w:rFonts w:ascii="Arial MT" w:eastAsia="Arial MT" w:hAnsi="Arial MT" w:cs="Arial MT"/>
        </w:rPr>
        <w:t>sarrollo de la Capacitación</w:t>
      </w:r>
    </w:p>
    <w:p w14:paraId="3F0B8AF3" w14:textId="77777777" w:rsidR="000B7FE1" w:rsidRDefault="000B7FE1">
      <w:pPr>
        <w:pStyle w:val="Textoindependiente"/>
        <w:spacing w:before="27"/>
        <w:rPr>
          <w:rFonts w:ascii="Arial"/>
          <w:b/>
        </w:rPr>
      </w:pPr>
    </w:p>
    <w:p w14:paraId="38DE58C8" w14:textId="7987EC56" w:rsidR="000B7FE1" w:rsidRPr="00562726" w:rsidRDefault="00C86557">
      <w:pPr>
        <w:pStyle w:val="Textoindependiente"/>
        <w:ind w:left="262"/>
        <w:rPr>
          <w:b/>
          <w:bCs/>
        </w:rPr>
      </w:pPr>
      <w:r w:rsidRPr="00562726">
        <w:rPr>
          <w:b/>
          <w:bCs/>
        </w:rPr>
        <w:t>Durante</w:t>
      </w:r>
      <w:r w:rsidRPr="00562726">
        <w:rPr>
          <w:b/>
          <w:bCs/>
          <w:spacing w:val="-13"/>
        </w:rPr>
        <w:t xml:space="preserve"> </w:t>
      </w:r>
      <w:r w:rsidRPr="00562726">
        <w:rPr>
          <w:b/>
          <w:bCs/>
        </w:rPr>
        <w:t>la</w:t>
      </w:r>
      <w:r w:rsidRPr="00562726">
        <w:rPr>
          <w:b/>
          <w:bCs/>
          <w:spacing w:val="-14"/>
        </w:rPr>
        <w:t xml:space="preserve"> </w:t>
      </w:r>
      <w:r w:rsidRPr="00562726">
        <w:rPr>
          <w:b/>
          <w:bCs/>
        </w:rPr>
        <w:t>sesión,</w:t>
      </w:r>
      <w:r w:rsidRPr="00562726">
        <w:rPr>
          <w:b/>
          <w:bCs/>
          <w:spacing w:val="-13"/>
        </w:rPr>
        <w:t xml:space="preserve"> </w:t>
      </w:r>
      <w:r w:rsidRPr="00562726">
        <w:rPr>
          <w:b/>
          <w:bCs/>
        </w:rPr>
        <w:t>se</w:t>
      </w:r>
      <w:r w:rsidRPr="00562726">
        <w:rPr>
          <w:b/>
          <w:bCs/>
          <w:spacing w:val="-13"/>
        </w:rPr>
        <w:t xml:space="preserve"> </w:t>
      </w:r>
      <w:r w:rsidRPr="00562726">
        <w:rPr>
          <w:b/>
          <w:bCs/>
        </w:rPr>
        <w:t>abordaron</w:t>
      </w:r>
      <w:r w:rsidRPr="00562726">
        <w:rPr>
          <w:b/>
          <w:bCs/>
          <w:spacing w:val="-12"/>
        </w:rPr>
        <w:t xml:space="preserve"> </w:t>
      </w:r>
      <w:r w:rsidRPr="00562726">
        <w:rPr>
          <w:b/>
          <w:bCs/>
        </w:rPr>
        <w:t>los</w:t>
      </w:r>
      <w:r w:rsidRPr="00562726">
        <w:rPr>
          <w:b/>
          <w:bCs/>
          <w:spacing w:val="-14"/>
        </w:rPr>
        <w:t xml:space="preserve"> </w:t>
      </w:r>
      <w:r w:rsidRPr="00562726">
        <w:rPr>
          <w:b/>
          <w:bCs/>
        </w:rPr>
        <w:t>siguientes</w:t>
      </w:r>
      <w:r w:rsidRPr="00562726">
        <w:rPr>
          <w:b/>
          <w:bCs/>
          <w:spacing w:val="-13"/>
        </w:rPr>
        <w:t xml:space="preserve"> </w:t>
      </w:r>
      <w:r w:rsidRPr="00562726">
        <w:rPr>
          <w:b/>
          <w:bCs/>
          <w:spacing w:val="-2"/>
        </w:rPr>
        <w:t>temas:</w:t>
      </w:r>
      <w:r w:rsidR="00562726" w:rsidRPr="00562726">
        <w:rPr>
          <w:rFonts w:ascii="Times New Roman"/>
          <w:noProof/>
        </w:rPr>
        <w:t xml:space="preserve"> </w:t>
      </w:r>
      <w:r w:rsidR="00562726">
        <w:rPr>
          <w:rFonts w:ascii="Times New Roman"/>
          <w:noProof/>
        </w:rPr>
        <w:drawing>
          <wp:anchor distT="0" distB="0" distL="0" distR="0" simplePos="0" relativeHeight="487477760" behindDoc="1" locked="0" layoutInCell="1" allowOverlap="1" wp14:anchorId="3F98289D" wp14:editId="4B5AE820">
            <wp:simplePos x="0" y="0"/>
            <wp:positionH relativeFrom="page">
              <wp:posOffset>914400</wp:posOffset>
            </wp:positionH>
            <wp:positionV relativeFrom="margin">
              <wp:posOffset>542290</wp:posOffset>
            </wp:positionV>
            <wp:extent cx="6387521" cy="9334783"/>
            <wp:effectExtent l="0" t="0" r="0" b="0"/>
            <wp:wrapNone/>
            <wp:docPr id="5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521" cy="933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00B597" w14:textId="77777777" w:rsidR="000B7FE1" w:rsidRDefault="000B7FE1">
      <w:pPr>
        <w:pStyle w:val="Textoindependiente"/>
      </w:pPr>
    </w:p>
    <w:p w14:paraId="682C7F4B" w14:textId="3758E293" w:rsidR="00257DF7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Competencia de alcaldes y concejos municipales en materia de orden público y convivencia ciudadana.</w:t>
      </w:r>
    </w:p>
    <w:p w14:paraId="26C0C90A" w14:textId="16EF9CA9" w:rsidR="00257DF7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Derecho a la libre circulación, limitado por razones de seguridad y convivencia.</w:t>
      </w:r>
    </w:p>
    <w:p w14:paraId="7D0C69CE" w14:textId="77777777" w:rsidR="00D0192F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Derecho de asociación en actividades lícitas, sujeto a la normatividad de convivencia.</w:t>
      </w:r>
    </w:p>
    <w:p w14:paraId="0DF6734F" w14:textId="77777777" w:rsidR="00D0192F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funcionamiento de establecimientos de comercio</w:t>
      </w:r>
    </w:p>
    <w:p w14:paraId="10589248" w14:textId="77777777" w:rsidR="00D0192F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Normas sobre salubridad en establecimientos públicos.</w:t>
      </w:r>
    </w:p>
    <w:p w14:paraId="7A0B062C" w14:textId="13F8C61D" w:rsidR="00D0192F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Restricciones en expendio de bebidas alcohólicas y tabaco a menores de edad</w:t>
      </w:r>
      <w:r>
        <w:rPr>
          <w:sz w:val="24"/>
        </w:rPr>
        <w:t>.</w:t>
      </w:r>
    </w:p>
    <w:p w14:paraId="62EA77E0" w14:textId="35B21B46" w:rsidR="007716CB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>Relación con el uso del espacio público.</w:t>
      </w:r>
    </w:p>
    <w:p w14:paraId="0CCD2898" w14:textId="02C525B7" w:rsidR="00D0192F" w:rsidRPr="00257DF7" w:rsidRDefault="00D0192F">
      <w:pPr>
        <w:pStyle w:val="Prrafodelista"/>
        <w:numPr>
          <w:ilvl w:val="0"/>
          <w:numId w:val="1"/>
        </w:numPr>
        <w:tabs>
          <w:tab w:val="left" w:pos="407"/>
        </w:tabs>
        <w:spacing w:before="1"/>
        <w:ind w:left="407" w:hanging="145"/>
        <w:rPr>
          <w:sz w:val="24"/>
        </w:rPr>
      </w:pPr>
      <w:r w:rsidRPr="00D0192F">
        <w:rPr>
          <w:sz w:val="24"/>
        </w:rPr>
        <w:t xml:space="preserve">Decretos </w:t>
      </w:r>
      <w:r>
        <w:rPr>
          <w:sz w:val="24"/>
        </w:rPr>
        <w:t>177</w:t>
      </w:r>
      <w:r w:rsidRPr="00D0192F">
        <w:rPr>
          <w:sz w:val="24"/>
        </w:rPr>
        <w:t xml:space="preserve"> municipal</w:t>
      </w:r>
      <w:r>
        <w:rPr>
          <w:sz w:val="24"/>
        </w:rPr>
        <w:t>:</w:t>
      </w:r>
      <w:r w:rsidRPr="00D0192F">
        <w:rPr>
          <w:sz w:val="24"/>
        </w:rPr>
        <w:t xml:space="preserve"> Reglamentan horarios, permisos y condiciones específicas para comerciantes</w:t>
      </w:r>
      <w:r>
        <w:rPr>
          <w:sz w:val="24"/>
        </w:rPr>
        <w:t xml:space="preserve"> del sector rural</w:t>
      </w:r>
      <w:r w:rsidRPr="00D0192F">
        <w:rPr>
          <w:sz w:val="24"/>
        </w:rPr>
        <w:t>.</w:t>
      </w:r>
    </w:p>
    <w:p w14:paraId="654C06F4" w14:textId="77777777" w:rsidR="000B7FE1" w:rsidRDefault="000B7FE1">
      <w:pPr>
        <w:pStyle w:val="Prrafodelista"/>
        <w:rPr>
          <w:sz w:val="24"/>
        </w:rPr>
        <w:sectPr w:rsidR="000B7FE1">
          <w:type w:val="continuous"/>
          <w:pgSz w:w="12240" w:h="15840"/>
          <w:pgMar w:top="260" w:right="1440" w:bottom="280" w:left="1440" w:header="720" w:footer="720" w:gutter="0"/>
          <w:cols w:space="720"/>
        </w:sectPr>
      </w:pPr>
    </w:p>
    <w:p w14:paraId="30B3A55E" w14:textId="6EB983E8" w:rsidR="000B7FE1" w:rsidRDefault="00C86557">
      <w:pPr>
        <w:pStyle w:val="Textoindependiente"/>
      </w:pPr>
      <w:r>
        <w:rPr>
          <w:noProof/>
        </w:rPr>
        <w:lastRenderedPageBreak/>
        <w:drawing>
          <wp:anchor distT="0" distB="0" distL="0" distR="0" simplePos="0" relativeHeight="487474688" behindDoc="1" locked="0" layoutInCell="1" allowOverlap="1" wp14:anchorId="041A4860" wp14:editId="287C131E">
            <wp:simplePos x="0" y="0"/>
            <wp:positionH relativeFrom="margin">
              <wp:align>center</wp:align>
            </wp:positionH>
            <wp:positionV relativeFrom="page">
              <wp:posOffset>173990</wp:posOffset>
            </wp:positionV>
            <wp:extent cx="6387521" cy="933478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521" cy="933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DBE21C" w14:textId="77777777" w:rsidR="000B7FE1" w:rsidRDefault="000B7FE1">
      <w:pPr>
        <w:pStyle w:val="Textoindependiente"/>
      </w:pPr>
    </w:p>
    <w:p w14:paraId="6C7E39A4" w14:textId="7A437936" w:rsidR="000B7FE1" w:rsidRDefault="000B7FE1">
      <w:pPr>
        <w:pStyle w:val="Textoindependiente"/>
      </w:pPr>
    </w:p>
    <w:p w14:paraId="417630F4" w14:textId="18D7BBBF" w:rsidR="000B7FE1" w:rsidRDefault="000B7FE1">
      <w:pPr>
        <w:pStyle w:val="Textoindependiente"/>
      </w:pPr>
    </w:p>
    <w:p w14:paraId="6E40DB87" w14:textId="2E9CF31F" w:rsidR="000B7FE1" w:rsidRDefault="000B7FE1">
      <w:pPr>
        <w:pStyle w:val="Textoindependiente"/>
        <w:spacing w:before="228"/>
      </w:pPr>
    </w:p>
    <w:p w14:paraId="4932B08B" w14:textId="77777777" w:rsidR="000B7FE1" w:rsidRDefault="00C86557">
      <w:pPr>
        <w:pStyle w:val="Ttulo2"/>
      </w:pPr>
      <w:r>
        <w:t>Evidencias</w:t>
      </w:r>
      <w:r>
        <w:rPr>
          <w:spacing w:val="-6"/>
        </w:rPr>
        <w:t xml:space="preserve"> </w:t>
      </w:r>
      <w:r>
        <w:rPr>
          <w:spacing w:val="-2"/>
        </w:rPr>
        <w:t>Fotográficas</w:t>
      </w:r>
    </w:p>
    <w:p w14:paraId="38ABB0EB" w14:textId="3DB2856C" w:rsidR="000B7FE1" w:rsidRDefault="000B7FE1">
      <w:pPr>
        <w:pStyle w:val="Textoindependiente"/>
        <w:spacing w:after="1"/>
        <w:rPr>
          <w:rFonts w:ascii="Arial"/>
          <w:b/>
          <w:sz w:val="12"/>
        </w:rPr>
      </w:pPr>
    </w:p>
    <w:tbl>
      <w:tblPr>
        <w:tblStyle w:val="TableNormal"/>
        <w:tblW w:w="9362" w:type="dxa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2"/>
        <w:gridCol w:w="5130"/>
      </w:tblGrid>
      <w:tr w:rsidR="000B7FE1" w14:paraId="400A3591" w14:textId="77777777" w:rsidTr="00C86557">
        <w:trPr>
          <w:trHeight w:val="275"/>
        </w:trPr>
        <w:tc>
          <w:tcPr>
            <w:tcW w:w="4232" w:type="dxa"/>
          </w:tcPr>
          <w:p w14:paraId="2DAEFAD8" w14:textId="232513CE" w:rsidR="000B7FE1" w:rsidRDefault="00C86557">
            <w:pPr>
              <w:pStyle w:val="TableParagraph"/>
              <w:spacing w:line="255" w:lineRule="exact"/>
              <w:ind w:left="850" w:right="84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Descripción</w:t>
            </w:r>
          </w:p>
        </w:tc>
        <w:tc>
          <w:tcPr>
            <w:tcW w:w="5130" w:type="dxa"/>
          </w:tcPr>
          <w:p w14:paraId="2CD9F149" w14:textId="43ECCA19" w:rsidR="000B7FE1" w:rsidRDefault="00C86557">
            <w:pPr>
              <w:pStyle w:val="TableParagraph"/>
              <w:spacing w:line="255" w:lineRule="exact"/>
              <w:ind w:left="9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Evidencia</w:t>
            </w:r>
          </w:p>
        </w:tc>
      </w:tr>
      <w:tr w:rsidR="000B7FE1" w14:paraId="59DDDDA2" w14:textId="77777777" w:rsidTr="00C86557">
        <w:trPr>
          <w:trHeight w:val="2509"/>
        </w:trPr>
        <w:tc>
          <w:tcPr>
            <w:tcW w:w="4232" w:type="dxa"/>
          </w:tcPr>
          <w:p w14:paraId="62B5D06B" w14:textId="76624D88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409836B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C0384F3" w14:textId="5B3FFF5A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439946" w14:textId="20078B18" w:rsidR="00755898" w:rsidRDefault="00755898" w:rsidP="00755898">
            <w:pPr>
              <w:pStyle w:val="TableParagraph"/>
              <w:spacing w:before="1"/>
              <w:ind w:left="850" w:right="840"/>
              <w:jc w:val="center"/>
              <w:rPr>
                <w:sz w:val="24"/>
              </w:rPr>
            </w:pPr>
            <w:r>
              <w:rPr>
                <w:sz w:val="24"/>
              </w:rPr>
              <w:t>Fecha: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372EB1">
              <w:rPr>
                <w:sz w:val="24"/>
              </w:rPr>
              <w:t>1</w:t>
            </w:r>
            <w:r>
              <w:rPr>
                <w:sz w:val="24"/>
              </w:rPr>
              <w:t>/0</w:t>
            </w:r>
            <w:r w:rsidR="00372EB1">
              <w:rPr>
                <w:sz w:val="24"/>
              </w:rPr>
              <w:t>8</w:t>
            </w:r>
            <w:r>
              <w:rPr>
                <w:sz w:val="24"/>
              </w:rPr>
              <w:t xml:space="preserve">/2025 Hora: </w:t>
            </w:r>
            <w:r w:rsidR="00372EB1">
              <w:rPr>
                <w:sz w:val="24"/>
              </w:rPr>
              <w:t>18</w:t>
            </w:r>
            <w:r>
              <w:rPr>
                <w:sz w:val="24"/>
              </w:rPr>
              <w:t>:</w:t>
            </w:r>
            <w:r w:rsidR="000F627F">
              <w:rPr>
                <w:sz w:val="24"/>
              </w:rPr>
              <w:t>5</w:t>
            </w:r>
            <w:r>
              <w:rPr>
                <w:sz w:val="24"/>
              </w:rPr>
              <w:t xml:space="preserve">0 </w:t>
            </w:r>
            <w:r w:rsidR="00372EB1">
              <w:rPr>
                <w:sz w:val="24"/>
              </w:rPr>
              <w:t>p</w:t>
            </w:r>
            <w:r>
              <w:rPr>
                <w:sz w:val="24"/>
              </w:rPr>
              <w:t>m</w:t>
            </w:r>
          </w:p>
          <w:p w14:paraId="1290D8F5" w14:textId="0E62763C" w:rsidR="000B7FE1" w:rsidRDefault="00755898" w:rsidP="00755898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Lugar:</w:t>
            </w:r>
            <w:r>
              <w:rPr>
                <w:spacing w:val="-2"/>
                <w:sz w:val="24"/>
              </w:rPr>
              <w:t xml:space="preserve"> </w:t>
            </w:r>
            <w:r w:rsidR="00372EB1">
              <w:rPr>
                <w:sz w:val="24"/>
              </w:rPr>
              <w:t>puente de Piera</w:t>
            </w:r>
          </w:p>
          <w:p w14:paraId="6F79663D" w14:textId="5BD196BE" w:rsidR="00372EB1" w:rsidRDefault="00372EB1" w:rsidP="00372EB1">
            <w:pPr>
              <w:pStyle w:val="TableParagraph"/>
              <w:rPr>
                <w:sz w:val="24"/>
              </w:rPr>
            </w:pPr>
          </w:p>
        </w:tc>
        <w:tc>
          <w:tcPr>
            <w:tcW w:w="5130" w:type="dxa"/>
          </w:tcPr>
          <w:p w14:paraId="1F543476" w14:textId="55A671AA" w:rsidR="000B7FE1" w:rsidRDefault="00C8655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Imagen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7C6D67E8" w14:textId="5A16FBB7" w:rsidR="000B7FE1" w:rsidRDefault="007022C0">
            <w:pPr>
              <w:pStyle w:val="TableParagraph"/>
              <w:spacing w:before="46"/>
              <w:rPr>
                <w:rFonts w:ascii="Arial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487480832" behindDoc="1" locked="0" layoutInCell="1" allowOverlap="1" wp14:anchorId="2E482BAA" wp14:editId="3477EEC0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83185</wp:posOffset>
                  </wp:positionV>
                  <wp:extent cx="1800225" cy="1316355"/>
                  <wp:effectExtent l="0" t="0" r="9525" b="0"/>
                  <wp:wrapTight wrapText="bothSides">
                    <wp:wrapPolygon edited="0">
                      <wp:start x="0" y="0"/>
                      <wp:lineTo x="0" y="21256"/>
                      <wp:lineTo x="21486" y="21256"/>
                      <wp:lineTo x="21486" y="0"/>
                      <wp:lineTo x="0" y="0"/>
                    </wp:wrapPolygon>
                  </wp:wrapTight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316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3835B5" w14:textId="7FA20EFE" w:rsidR="000B7FE1" w:rsidRDefault="000B7FE1">
            <w:pPr>
              <w:pStyle w:val="TableParagraph"/>
              <w:ind w:left="987"/>
              <w:rPr>
                <w:rFonts w:ascii="Arial"/>
                <w:sz w:val="20"/>
              </w:rPr>
            </w:pPr>
          </w:p>
          <w:p w14:paraId="63710F22" w14:textId="28AE9856" w:rsidR="000B7FE1" w:rsidRDefault="000B7FE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5E75E7" w14:textId="6F429DDB" w:rsidR="000B7FE1" w:rsidRDefault="000B7FE1">
            <w:pPr>
              <w:pStyle w:val="TableParagraph"/>
              <w:spacing w:before="103"/>
              <w:rPr>
                <w:rFonts w:ascii="Arial"/>
                <w:b/>
                <w:sz w:val="20"/>
              </w:rPr>
            </w:pPr>
          </w:p>
        </w:tc>
      </w:tr>
      <w:tr w:rsidR="000B7FE1" w14:paraId="20DBAED3" w14:textId="77777777" w:rsidTr="00C86557">
        <w:trPr>
          <w:trHeight w:val="2531"/>
        </w:trPr>
        <w:tc>
          <w:tcPr>
            <w:tcW w:w="4232" w:type="dxa"/>
          </w:tcPr>
          <w:p w14:paraId="2F8C6AF7" w14:textId="03BA440E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38F05AC6" w14:textId="01CA6EB6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7D73DFC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604A84C" w14:textId="31155DFC" w:rsidR="00372EB1" w:rsidRDefault="00372EB1" w:rsidP="00372EB1">
            <w:pPr>
              <w:pStyle w:val="TableParagraph"/>
              <w:spacing w:before="1"/>
              <w:ind w:left="850" w:right="840"/>
              <w:jc w:val="center"/>
              <w:rPr>
                <w:sz w:val="24"/>
              </w:rPr>
            </w:pPr>
            <w:r>
              <w:rPr>
                <w:sz w:val="24"/>
              </w:rPr>
              <w:t>Fecha: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11/08/2025 Hora: </w:t>
            </w:r>
            <w:r>
              <w:rPr>
                <w:sz w:val="24"/>
              </w:rPr>
              <w:t>18</w:t>
            </w:r>
            <w:r>
              <w:rPr>
                <w:sz w:val="24"/>
              </w:rPr>
              <w:t>:5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 xml:space="preserve"> pm</w:t>
            </w:r>
          </w:p>
          <w:p w14:paraId="0BB954BD" w14:textId="77777777" w:rsidR="00372EB1" w:rsidRDefault="00372EB1" w:rsidP="00372EB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Lugar: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puente de Piera</w:t>
            </w:r>
          </w:p>
          <w:p w14:paraId="07CB1C8E" w14:textId="782C494B" w:rsidR="000B7FE1" w:rsidRDefault="000B7FE1" w:rsidP="00755898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5130" w:type="dxa"/>
          </w:tcPr>
          <w:p w14:paraId="16131B27" w14:textId="179832AF" w:rsidR="000B7FE1" w:rsidRDefault="00C8655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Imagen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7605570B" w14:textId="7CFA610D" w:rsidR="000B7FE1" w:rsidRDefault="007022C0">
            <w:pPr>
              <w:pStyle w:val="TableParagraph"/>
              <w:spacing w:before="45"/>
              <w:rPr>
                <w:rFonts w:ascii="Arial"/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487481856" behindDoc="1" locked="0" layoutInCell="1" allowOverlap="1" wp14:anchorId="5BE96B46" wp14:editId="010265BF">
                  <wp:simplePos x="0" y="0"/>
                  <wp:positionH relativeFrom="column">
                    <wp:posOffset>710565</wp:posOffset>
                  </wp:positionH>
                  <wp:positionV relativeFrom="paragraph">
                    <wp:posOffset>64770</wp:posOffset>
                  </wp:positionV>
                  <wp:extent cx="1784985" cy="1214755"/>
                  <wp:effectExtent l="0" t="0" r="5715" b="4445"/>
                  <wp:wrapTight wrapText="bothSides">
                    <wp:wrapPolygon edited="0">
                      <wp:start x="0" y="0"/>
                      <wp:lineTo x="0" y="21340"/>
                      <wp:lineTo x="21439" y="21340"/>
                      <wp:lineTo x="21439" y="0"/>
                      <wp:lineTo x="0" y="0"/>
                    </wp:wrapPolygon>
                  </wp:wrapTight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985" cy="1214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E943D2" w14:textId="2290AB76" w:rsidR="000B7FE1" w:rsidRDefault="000B7FE1">
            <w:pPr>
              <w:pStyle w:val="TableParagraph"/>
              <w:ind w:left="930"/>
              <w:rPr>
                <w:rFonts w:ascii="Arial"/>
                <w:sz w:val="20"/>
              </w:rPr>
            </w:pPr>
          </w:p>
        </w:tc>
      </w:tr>
      <w:tr w:rsidR="000B7FE1" w14:paraId="2F7D9FD0" w14:textId="77777777" w:rsidTr="00C86557">
        <w:trPr>
          <w:trHeight w:val="2411"/>
        </w:trPr>
        <w:tc>
          <w:tcPr>
            <w:tcW w:w="4232" w:type="dxa"/>
          </w:tcPr>
          <w:p w14:paraId="26CE9ED5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B02479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37420A9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27B5CDD" w14:textId="74B28B77" w:rsidR="00372EB1" w:rsidRDefault="00372EB1" w:rsidP="00372EB1">
            <w:pPr>
              <w:pStyle w:val="TableParagraph"/>
              <w:spacing w:before="1"/>
              <w:ind w:left="850" w:right="840"/>
              <w:jc w:val="center"/>
              <w:rPr>
                <w:sz w:val="24"/>
              </w:rPr>
            </w:pPr>
            <w:r>
              <w:rPr>
                <w:sz w:val="24"/>
              </w:rPr>
              <w:t>Fecha: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11/08/2025 Hora:</w:t>
            </w:r>
            <w:r>
              <w:rPr>
                <w:sz w:val="24"/>
              </w:rPr>
              <w:t>19</w:t>
            </w:r>
            <w:r>
              <w:rPr>
                <w:sz w:val="24"/>
              </w:rPr>
              <w:t xml:space="preserve"> :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0 pm</w:t>
            </w:r>
          </w:p>
          <w:p w14:paraId="11A65837" w14:textId="77777777" w:rsidR="00372EB1" w:rsidRDefault="00372EB1" w:rsidP="00372EB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Lugar: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puente de Piera</w:t>
            </w:r>
          </w:p>
          <w:p w14:paraId="6CB5A171" w14:textId="5FF48411" w:rsidR="000B7FE1" w:rsidRDefault="000B7FE1" w:rsidP="00755898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5130" w:type="dxa"/>
          </w:tcPr>
          <w:p w14:paraId="0EFF6836" w14:textId="795651A5" w:rsidR="000B7FE1" w:rsidRDefault="00C86557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z w:val="24"/>
              </w:rPr>
              <w:t>Imagen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774D9257" w14:textId="7F871DC6" w:rsidR="000B7FE1" w:rsidRDefault="007022C0">
            <w:pPr>
              <w:pStyle w:val="TableParagraph"/>
              <w:rPr>
                <w:rFonts w:ascii="Arial"/>
                <w:b/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487482880" behindDoc="1" locked="0" layoutInCell="1" allowOverlap="1" wp14:anchorId="046338E5" wp14:editId="00A93C99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22860</wp:posOffset>
                  </wp:positionV>
                  <wp:extent cx="1790700" cy="1266825"/>
                  <wp:effectExtent l="0" t="0" r="0" b="9525"/>
                  <wp:wrapTight wrapText="bothSides">
                    <wp:wrapPolygon edited="0">
                      <wp:start x="0" y="0"/>
                      <wp:lineTo x="0" y="21438"/>
                      <wp:lineTo x="21370" y="21438"/>
                      <wp:lineTo x="21370" y="0"/>
                      <wp:lineTo x="0" y="0"/>
                    </wp:wrapPolygon>
                  </wp:wrapTight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5F412AE" w14:textId="7203FC2B" w:rsidR="000B7FE1" w:rsidRDefault="000B7FE1">
            <w:pPr>
              <w:pStyle w:val="TableParagraph"/>
              <w:ind w:left="930"/>
              <w:rPr>
                <w:rFonts w:ascii="Arial"/>
                <w:sz w:val="20"/>
              </w:rPr>
            </w:pPr>
          </w:p>
        </w:tc>
      </w:tr>
      <w:tr w:rsidR="000B7FE1" w14:paraId="6A79E5C8" w14:textId="77777777" w:rsidTr="00C86557">
        <w:trPr>
          <w:trHeight w:val="2549"/>
        </w:trPr>
        <w:tc>
          <w:tcPr>
            <w:tcW w:w="4232" w:type="dxa"/>
          </w:tcPr>
          <w:p w14:paraId="0168B91F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9928379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4CA8F0C" w14:textId="77777777" w:rsidR="000B7FE1" w:rsidRDefault="000B7FE1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F890562" w14:textId="78BCAD6F" w:rsidR="00372EB1" w:rsidRDefault="00372EB1" w:rsidP="00372EB1">
            <w:pPr>
              <w:pStyle w:val="TableParagraph"/>
              <w:spacing w:before="1"/>
              <w:ind w:left="850" w:right="840"/>
              <w:jc w:val="center"/>
              <w:rPr>
                <w:sz w:val="24"/>
              </w:rPr>
            </w:pPr>
            <w:r>
              <w:rPr>
                <w:sz w:val="24"/>
              </w:rPr>
              <w:t>Fecha: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11/08/2025 Hora: </w:t>
            </w:r>
            <w:r>
              <w:rPr>
                <w:sz w:val="24"/>
              </w:rPr>
              <w:t>19</w:t>
            </w:r>
            <w:r>
              <w:rPr>
                <w:sz w:val="24"/>
              </w:rPr>
              <w:t>: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0 pm</w:t>
            </w:r>
          </w:p>
          <w:p w14:paraId="26A05FFD" w14:textId="77777777" w:rsidR="00372EB1" w:rsidRDefault="00372EB1" w:rsidP="00372EB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Lugar: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puente de Piera</w:t>
            </w:r>
          </w:p>
          <w:p w14:paraId="116EF8B4" w14:textId="3592E5DC" w:rsidR="000B7FE1" w:rsidRDefault="000B7FE1">
            <w:pPr>
              <w:pStyle w:val="TableParagraph"/>
              <w:ind w:left="8"/>
              <w:jc w:val="center"/>
              <w:rPr>
                <w:sz w:val="24"/>
              </w:rPr>
            </w:pPr>
          </w:p>
        </w:tc>
        <w:tc>
          <w:tcPr>
            <w:tcW w:w="5130" w:type="dxa"/>
          </w:tcPr>
          <w:p w14:paraId="6947BD99" w14:textId="102A166E" w:rsidR="000B7FE1" w:rsidRDefault="00C86557">
            <w:pPr>
              <w:pStyle w:val="TableParagraph"/>
              <w:spacing w:before="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Imagen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004176DE" w14:textId="74D266EB" w:rsidR="000B7FE1" w:rsidRDefault="007022C0">
            <w:pPr>
              <w:pStyle w:val="TableParagraph"/>
              <w:ind w:left="959"/>
              <w:rPr>
                <w:rFonts w:ascii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487483904" behindDoc="1" locked="0" layoutInCell="1" allowOverlap="1" wp14:anchorId="46C339E2" wp14:editId="4088134B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74930</wp:posOffset>
                  </wp:positionV>
                  <wp:extent cx="1809750" cy="1200150"/>
                  <wp:effectExtent l="0" t="0" r="0" b="0"/>
                  <wp:wrapTight wrapText="bothSides">
                    <wp:wrapPolygon edited="0">
                      <wp:start x="0" y="0"/>
                      <wp:lineTo x="0" y="21257"/>
                      <wp:lineTo x="21373" y="21257"/>
                      <wp:lineTo x="21373" y="0"/>
                      <wp:lineTo x="0" y="0"/>
                    </wp:wrapPolygon>
                  </wp:wrapTight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1712044" w14:textId="751DE5E1" w:rsidR="000B7FE1" w:rsidRDefault="000B7FE1">
      <w:pPr>
        <w:pStyle w:val="TableParagraph"/>
        <w:rPr>
          <w:rFonts w:ascii="Arial"/>
          <w:sz w:val="20"/>
        </w:rPr>
        <w:sectPr w:rsidR="000B7FE1">
          <w:pgSz w:w="12240" w:h="15840"/>
          <w:pgMar w:top="260" w:right="1440" w:bottom="280" w:left="1440" w:header="720" w:footer="720" w:gutter="0"/>
          <w:cols w:space="720"/>
        </w:sectPr>
      </w:pPr>
    </w:p>
    <w:p w14:paraId="4BEFCD89" w14:textId="3F3B7DD1" w:rsidR="000B7FE1" w:rsidRDefault="00C86557">
      <w:pPr>
        <w:pStyle w:val="Textoindependiente"/>
        <w:rPr>
          <w:rFonts w:ascii="Arial"/>
          <w:b/>
        </w:rPr>
      </w:pPr>
      <w:r>
        <w:rPr>
          <w:rFonts w:ascii="Arial"/>
          <w:b/>
          <w:noProof/>
        </w:rPr>
        <w:lastRenderedPageBreak/>
        <w:drawing>
          <wp:anchor distT="0" distB="0" distL="0" distR="0" simplePos="0" relativeHeight="487475712" behindDoc="1" locked="0" layoutInCell="1" allowOverlap="1" wp14:anchorId="69250E39" wp14:editId="0CE25F69">
            <wp:simplePos x="0" y="0"/>
            <wp:positionH relativeFrom="page">
              <wp:posOffset>707691</wp:posOffset>
            </wp:positionH>
            <wp:positionV relativeFrom="page">
              <wp:posOffset>164598</wp:posOffset>
            </wp:positionV>
            <wp:extent cx="6387521" cy="933478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521" cy="933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ACCBC6" w14:textId="07B4EA6E" w:rsidR="000B7FE1" w:rsidRDefault="000B7FE1">
      <w:pPr>
        <w:pStyle w:val="Textoindependiente"/>
        <w:rPr>
          <w:rFonts w:ascii="Arial"/>
          <w:b/>
        </w:rPr>
      </w:pPr>
    </w:p>
    <w:p w14:paraId="05123DF4" w14:textId="5C7112E7" w:rsidR="000B7FE1" w:rsidRDefault="000B7FE1">
      <w:pPr>
        <w:pStyle w:val="Textoindependiente"/>
        <w:rPr>
          <w:rFonts w:ascii="Arial"/>
          <w:b/>
        </w:rPr>
      </w:pPr>
    </w:p>
    <w:p w14:paraId="27DF7702" w14:textId="77777777" w:rsidR="000B7FE1" w:rsidRDefault="000B7FE1">
      <w:pPr>
        <w:pStyle w:val="Textoindependiente"/>
        <w:rPr>
          <w:rFonts w:ascii="Arial"/>
          <w:b/>
        </w:rPr>
      </w:pPr>
    </w:p>
    <w:p w14:paraId="42E55880" w14:textId="77777777" w:rsidR="000B7FE1" w:rsidRDefault="000B7FE1">
      <w:pPr>
        <w:pStyle w:val="Textoindependiente"/>
        <w:rPr>
          <w:rFonts w:ascii="Arial"/>
          <w:b/>
        </w:rPr>
      </w:pPr>
    </w:p>
    <w:p w14:paraId="7380F8FE" w14:textId="77777777" w:rsidR="000B7FE1" w:rsidRDefault="000B7FE1">
      <w:pPr>
        <w:pStyle w:val="Textoindependiente"/>
        <w:rPr>
          <w:rFonts w:ascii="Arial"/>
          <w:b/>
        </w:rPr>
      </w:pPr>
    </w:p>
    <w:p w14:paraId="35DD27F4" w14:textId="77777777" w:rsidR="000B7FE1" w:rsidRDefault="000B7FE1">
      <w:pPr>
        <w:pStyle w:val="Textoindependiente"/>
        <w:spacing w:before="127"/>
        <w:rPr>
          <w:rFonts w:ascii="Arial"/>
          <w:b/>
        </w:rPr>
      </w:pPr>
    </w:p>
    <w:p w14:paraId="005282E7" w14:textId="77777777" w:rsidR="000B7FE1" w:rsidRDefault="00C86557">
      <w:pPr>
        <w:ind w:left="262"/>
        <w:rPr>
          <w:rFonts w:ascii="Arial"/>
          <w:b/>
          <w:sz w:val="24"/>
        </w:rPr>
      </w:pPr>
      <w:r>
        <w:rPr>
          <w:rFonts w:ascii="Arial"/>
          <w:b/>
          <w:sz w:val="24"/>
        </w:rPr>
        <w:t>Resultados</w:t>
      </w:r>
      <w:r>
        <w:rPr>
          <w:rFonts w:ascii="Arial"/>
          <w:b/>
          <w:spacing w:val="-13"/>
          <w:sz w:val="24"/>
        </w:rPr>
        <w:t xml:space="preserve"> </w:t>
      </w:r>
      <w:r>
        <w:rPr>
          <w:rFonts w:ascii="Arial"/>
          <w:b/>
          <w:sz w:val="24"/>
        </w:rPr>
        <w:t>y</w:t>
      </w:r>
      <w:r>
        <w:rPr>
          <w:rFonts w:ascii="Arial"/>
          <w:b/>
          <w:spacing w:val="-10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Conclusiones</w:t>
      </w:r>
    </w:p>
    <w:p w14:paraId="7874816D" w14:textId="77777777" w:rsidR="000B7FE1" w:rsidRDefault="000B7FE1">
      <w:pPr>
        <w:pStyle w:val="Textoindependiente"/>
        <w:spacing w:before="29"/>
        <w:rPr>
          <w:rFonts w:ascii="Arial"/>
          <w:b/>
        </w:rPr>
      </w:pPr>
    </w:p>
    <w:p w14:paraId="3F642EC1" w14:textId="77777777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Mayor conocimiento normativo</w:t>
      </w:r>
    </w:p>
    <w:p w14:paraId="01627836" w14:textId="4D2C58BF" w:rsidR="00D0192F" w:rsidRP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Los comerciantes identifican los artículos de la Ley 1801 que regulan su actividad y comprenden las consecuencias de incumplirlos.</w:t>
      </w:r>
    </w:p>
    <w:p w14:paraId="165916A3" w14:textId="77777777" w:rsidR="00D0192F" w:rsidRDefault="00D0192F" w:rsidP="00D0192F">
      <w:pPr>
        <w:pStyle w:val="Ttulo1"/>
        <w:rPr>
          <w:rFonts w:ascii="Arial MT" w:eastAsia="Arial MT" w:hAnsi="Arial MT" w:cs="Arial MT"/>
          <w:b w:val="0"/>
          <w:bCs w:val="0"/>
        </w:rPr>
      </w:pPr>
    </w:p>
    <w:p w14:paraId="39AA57C8" w14:textId="721E7AC7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Reducción de infracciones y sanciones</w:t>
      </w:r>
    </w:p>
    <w:p w14:paraId="56F654EB" w14:textId="72C625E2" w:rsid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Disminución de comparendos, cierres temporales y multas en los establecimientos de comercio gracias a la apropiación de buenas prácticas.</w:t>
      </w:r>
    </w:p>
    <w:p w14:paraId="36A8318F" w14:textId="77777777" w:rsidR="00D0192F" w:rsidRPr="00D0192F" w:rsidRDefault="00D0192F" w:rsidP="00D0192F">
      <w:pPr>
        <w:pStyle w:val="Ttulo1"/>
        <w:ind w:left="2062"/>
        <w:jc w:val="both"/>
        <w:rPr>
          <w:rFonts w:ascii="Arial MT" w:eastAsia="Arial MT" w:hAnsi="Arial MT" w:cs="Arial MT"/>
          <w:b w:val="0"/>
          <w:bCs w:val="0"/>
        </w:rPr>
      </w:pPr>
    </w:p>
    <w:p w14:paraId="4324A8B1" w14:textId="127E5648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Fortalecimiento de la convivencia ciudadana</w:t>
      </w:r>
    </w:p>
    <w:p w14:paraId="308CF044" w14:textId="77777777" w:rsid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Mayor respeto por el espacio público, control de ruidos, manejo adecuado de residuos y cumplimiento de horarios</w:t>
      </w:r>
    </w:p>
    <w:p w14:paraId="706868A9" w14:textId="6D82087F" w:rsidR="00D0192F" w:rsidRPr="00D0192F" w:rsidRDefault="00D0192F" w:rsidP="00D0192F">
      <w:pPr>
        <w:pStyle w:val="Ttulo1"/>
        <w:numPr>
          <w:ilvl w:val="3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.</w:t>
      </w:r>
    </w:p>
    <w:p w14:paraId="70841DD8" w14:textId="44D7CCE1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Responsabilidad social empresarial</w:t>
      </w:r>
    </w:p>
    <w:p w14:paraId="1779CA74" w14:textId="29EA2B8F" w:rsid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Los comerciantes reconocen su rol en la construcción de un entorno seguro y ordenado, generando confianza en clientes y vecinos.</w:t>
      </w:r>
    </w:p>
    <w:p w14:paraId="1795D209" w14:textId="77777777" w:rsidR="00D0192F" w:rsidRPr="00D0192F" w:rsidRDefault="00D0192F" w:rsidP="00D0192F">
      <w:pPr>
        <w:pStyle w:val="Ttulo1"/>
        <w:ind w:left="2062"/>
        <w:jc w:val="both"/>
        <w:rPr>
          <w:rFonts w:ascii="Arial MT" w:eastAsia="Arial MT" w:hAnsi="Arial MT" w:cs="Arial MT"/>
          <w:b w:val="0"/>
          <w:bCs w:val="0"/>
        </w:rPr>
      </w:pPr>
    </w:p>
    <w:p w14:paraId="365875AB" w14:textId="4F8C6816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Mejor articulación con las autoridades</w:t>
      </w:r>
    </w:p>
    <w:p w14:paraId="7AA6FD6E" w14:textId="69A768E0" w:rsid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Se establece un canal de comunicación más fluido con la Policía y la administración municipal para la prevención y resolución de conflictos.</w:t>
      </w:r>
    </w:p>
    <w:p w14:paraId="566F4FC3" w14:textId="77777777" w:rsidR="00D0192F" w:rsidRPr="00D0192F" w:rsidRDefault="00D0192F" w:rsidP="00D0192F">
      <w:pPr>
        <w:pStyle w:val="Ttulo1"/>
        <w:ind w:left="2062"/>
        <w:jc w:val="both"/>
        <w:rPr>
          <w:rFonts w:ascii="Arial MT" w:eastAsia="Arial MT" w:hAnsi="Arial MT" w:cs="Arial MT"/>
          <w:b w:val="0"/>
          <w:bCs w:val="0"/>
        </w:rPr>
      </w:pPr>
    </w:p>
    <w:p w14:paraId="73555CC5" w14:textId="673F56EC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Entornos comerciales más seguros y organizados</w:t>
      </w:r>
    </w:p>
    <w:p w14:paraId="2CD4DC7E" w14:textId="0753C562" w:rsid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Los asistentes implementan prácticas que promueven la seguridad, la salubridad y el respeto por los derechos de la comunidad.</w:t>
      </w:r>
    </w:p>
    <w:p w14:paraId="33C7F667" w14:textId="77777777" w:rsidR="00D0192F" w:rsidRPr="00D0192F" w:rsidRDefault="00D0192F" w:rsidP="00D0192F">
      <w:pPr>
        <w:pStyle w:val="Ttulo1"/>
        <w:ind w:left="2062"/>
        <w:jc w:val="both"/>
        <w:rPr>
          <w:rFonts w:ascii="Arial MT" w:eastAsia="Arial MT" w:hAnsi="Arial MT" w:cs="Arial MT"/>
          <w:b w:val="0"/>
          <w:bCs w:val="0"/>
        </w:rPr>
      </w:pPr>
    </w:p>
    <w:p w14:paraId="7D1B890A" w14:textId="02800F51" w:rsidR="00D0192F" w:rsidRPr="00D0192F" w:rsidRDefault="00D0192F" w:rsidP="00D0192F">
      <w:pPr>
        <w:pStyle w:val="Ttulo1"/>
        <w:numPr>
          <w:ilvl w:val="0"/>
          <w:numId w:val="5"/>
        </w:numPr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Cambio de actitud y cultura de legalidad</w:t>
      </w:r>
    </w:p>
    <w:p w14:paraId="01A97CAA" w14:textId="0C6165C0" w:rsidR="00C86557" w:rsidRPr="00D0192F" w:rsidRDefault="00D0192F" w:rsidP="00D0192F">
      <w:pPr>
        <w:pStyle w:val="Ttulo1"/>
        <w:ind w:left="720"/>
        <w:jc w:val="both"/>
        <w:rPr>
          <w:rFonts w:ascii="Arial MT" w:eastAsia="Arial MT" w:hAnsi="Arial MT" w:cs="Arial MT"/>
          <w:b w:val="0"/>
          <w:bCs w:val="0"/>
        </w:rPr>
      </w:pPr>
      <w:r w:rsidRPr="00D0192F">
        <w:rPr>
          <w:rFonts w:ascii="Arial MT" w:eastAsia="Arial MT" w:hAnsi="Arial MT" w:cs="Arial MT"/>
          <w:b w:val="0"/>
          <w:bCs w:val="0"/>
        </w:rPr>
        <w:t>Mayor disposición a cumplir normas y autorregulación en los establecimientos, generando un ambiente de confianza y convivencia</w:t>
      </w:r>
    </w:p>
    <w:p w14:paraId="16BED346" w14:textId="77777777" w:rsidR="00C86557" w:rsidRDefault="00C86557" w:rsidP="00C86557">
      <w:pPr>
        <w:pStyle w:val="Ttulo1"/>
      </w:pPr>
    </w:p>
    <w:p w14:paraId="0E56B0F5" w14:textId="77777777" w:rsidR="00C86557" w:rsidRDefault="00C86557" w:rsidP="00C86557">
      <w:pPr>
        <w:pStyle w:val="Ttulo1"/>
      </w:pPr>
    </w:p>
    <w:p w14:paraId="51818651" w14:textId="250DEF8D" w:rsidR="00C86557" w:rsidRDefault="00C86557" w:rsidP="00D0192F">
      <w:pPr>
        <w:pStyle w:val="Ttulo1"/>
        <w:ind w:left="0"/>
      </w:pPr>
      <w:r>
        <w:t>RELACION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ASISTENTES</w:t>
      </w:r>
    </w:p>
    <w:p w14:paraId="710AB441" w14:textId="77777777" w:rsidR="00C86557" w:rsidRDefault="00C86557" w:rsidP="00C86557">
      <w:pPr>
        <w:pStyle w:val="Textoindependiente"/>
        <w:spacing w:before="4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4"/>
        <w:gridCol w:w="1368"/>
      </w:tblGrid>
      <w:tr w:rsidR="00C86557" w14:paraId="46070C00" w14:textId="77777777" w:rsidTr="00B85768">
        <w:trPr>
          <w:trHeight w:val="318"/>
        </w:trPr>
        <w:tc>
          <w:tcPr>
            <w:tcW w:w="1394" w:type="dxa"/>
          </w:tcPr>
          <w:p w14:paraId="42B211DB" w14:textId="77777777" w:rsidR="00C86557" w:rsidRDefault="00C86557" w:rsidP="00B85768">
            <w:pPr>
              <w:pStyle w:val="TableParagraph"/>
              <w:spacing w:before="49" w:line="249" w:lineRule="exact"/>
              <w:ind w:left="15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ASISTENTES</w:t>
            </w:r>
          </w:p>
        </w:tc>
        <w:tc>
          <w:tcPr>
            <w:tcW w:w="1368" w:type="dxa"/>
          </w:tcPr>
          <w:p w14:paraId="4463DC4B" w14:textId="77777777" w:rsidR="00C86557" w:rsidRDefault="00C86557" w:rsidP="00B85768">
            <w:pPr>
              <w:pStyle w:val="TableParagraph"/>
              <w:spacing w:before="49" w:line="249" w:lineRule="exact"/>
              <w:ind w:left="11" w:right="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4"/>
              </w:rPr>
              <w:t>TOTAL</w:t>
            </w:r>
          </w:p>
        </w:tc>
      </w:tr>
      <w:tr w:rsidR="00C86557" w14:paraId="4A54C329" w14:textId="77777777" w:rsidTr="00B85768">
        <w:trPr>
          <w:trHeight w:val="318"/>
        </w:trPr>
        <w:tc>
          <w:tcPr>
            <w:tcW w:w="1394" w:type="dxa"/>
          </w:tcPr>
          <w:p w14:paraId="17644547" w14:textId="77777777" w:rsidR="00C86557" w:rsidRDefault="00C86557" w:rsidP="00B85768">
            <w:pPr>
              <w:pStyle w:val="TableParagraph"/>
              <w:spacing w:before="49" w:line="249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HOMBRES</w:t>
            </w:r>
          </w:p>
        </w:tc>
        <w:tc>
          <w:tcPr>
            <w:tcW w:w="1368" w:type="dxa"/>
          </w:tcPr>
          <w:p w14:paraId="7CC27022" w14:textId="42E6140B" w:rsidR="00C86557" w:rsidRDefault="00EF5BE8" w:rsidP="00B85768">
            <w:pPr>
              <w:pStyle w:val="TableParagraph"/>
              <w:spacing w:before="49" w:line="249" w:lineRule="exact"/>
              <w:ind w:left="11"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10</w:t>
            </w:r>
          </w:p>
        </w:tc>
      </w:tr>
      <w:tr w:rsidR="00C86557" w14:paraId="7C5DF1A9" w14:textId="77777777" w:rsidTr="00B85768">
        <w:trPr>
          <w:trHeight w:val="316"/>
        </w:trPr>
        <w:tc>
          <w:tcPr>
            <w:tcW w:w="1394" w:type="dxa"/>
          </w:tcPr>
          <w:p w14:paraId="30CFCAA5" w14:textId="77777777" w:rsidR="00C86557" w:rsidRDefault="00C86557" w:rsidP="00B85768">
            <w:pPr>
              <w:pStyle w:val="TableParagraph"/>
              <w:spacing w:before="47" w:line="249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MUJERES</w:t>
            </w:r>
          </w:p>
        </w:tc>
        <w:tc>
          <w:tcPr>
            <w:tcW w:w="1368" w:type="dxa"/>
          </w:tcPr>
          <w:p w14:paraId="2E9DF21C" w14:textId="63FFCE12" w:rsidR="00C86557" w:rsidRDefault="00EF5BE8" w:rsidP="00B85768">
            <w:pPr>
              <w:pStyle w:val="TableParagraph"/>
              <w:spacing w:before="47" w:line="249" w:lineRule="exact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5</w:t>
            </w:r>
          </w:p>
        </w:tc>
      </w:tr>
      <w:tr w:rsidR="00C86557" w14:paraId="556435E6" w14:textId="77777777" w:rsidTr="00B85768">
        <w:trPr>
          <w:trHeight w:val="318"/>
        </w:trPr>
        <w:tc>
          <w:tcPr>
            <w:tcW w:w="1394" w:type="dxa"/>
          </w:tcPr>
          <w:p w14:paraId="3B0CEA43" w14:textId="77777777" w:rsidR="00C86557" w:rsidRDefault="00C86557" w:rsidP="00B85768">
            <w:pPr>
              <w:pStyle w:val="TableParagraph"/>
              <w:spacing w:before="49" w:line="249" w:lineRule="exact"/>
              <w:ind w:left="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TOTALES</w:t>
            </w:r>
          </w:p>
        </w:tc>
        <w:tc>
          <w:tcPr>
            <w:tcW w:w="1368" w:type="dxa"/>
          </w:tcPr>
          <w:p w14:paraId="7983EE91" w14:textId="291DB058" w:rsidR="00C86557" w:rsidRDefault="00EF5BE8" w:rsidP="00B85768">
            <w:pPr>
              <w:pStyle w:val="TableParagraph"/>
              <w:spacing w:before="49" w:line="249" w:lineRule="exact"/>
              <w:ind w:left="11"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15</w:t>
            </w:r>
          </w:p>
        </w:tc>
      </w:tr>
    </w:tbl>
    <w:p w14:paraId="007490E6" w14:textId="77777777" w:rsidR="00C86557" w:rsidRDefault="00C86557" w:rsidP="00C86557">
      <w:pPr>
        <w:pStyle w:val="Textoindependiente"/>
        <w:spacing w:before="3"/>
        <w:rPr>
          <w:rFonts w:ascii="Arial"/>
          <w:b/>
        </w:rPr>
      </w:pPr>
    </w:p>
    <w:p w14:paraId="12E780F4" w14:textId="0A1EA1AC" w:rsidR="00C86557" w:rsidRDefault="00C86557" w:rsidP="00C86557">
      <w:pPr>
        <w:pStyle w:val="Textoindependiente"/>
        <w:ind w:left="262"/>
        <w:rPr>
          <w:spacing w:val="-2"/>
        </w:rPr>
      </w:pPr>
      <w:r>
        <w:t>Nota: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listado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asistencia.</w:t>
      </w:r>
    </w:p>
    <w:p w14:paraId="542CFF34" w14:textId="7020CB1B" w:rsidR="00C86557" w:rsidRDefault="00C86557" w:rsidP="00C86557">
      <w:pPr>
        <w:pStyle w:val="Textoindependiente"/>
        <w:ind w:left="262"/>
      </w:pPr>
    </w:p>
    <w:p w14:paraId="564AC95D" w14:textId="77777777" w:rsidR="00C86557" w:rsidRDefault="00C86557" w:rsidP="00C86557">
      <w:pPr>
        <w:pStyle w:val="Textoindependiente"/>
      </w:pPr>
    </w:p>
    <w:p w14:paraId="5F36B9B3" w14:textId="77777777" w:rsidR="00D0192F" w:rsidRDefault="00D0192F" w:rsidP="00C86557">
      <w:pPr>
        <w:pStyle w:val="Ttulo1"/>
        <w:ind w:left="2"/>
        <w:jc w:val="center"/>
      </w:pPr>
    </w:p>
    <w:p w14:paraId="0FCAC3DC" w14:textId="77777777" w:rsidR="00D0192F" w:rsidRDefault="00D0192F" w:rsidP="00C86557">
      <w:pPr>
        <w:pStyle w:val="Ttulo1"/>
        <w:ind w:left="2"/>
        <w:jc w:val="center"/>
      </w:pPr>
    </w:p>
    <w:p w14:paraId="5A7E0F5A" w14:textId="77777777" w:rsidR="00D0192F" w:rsidRDefault="00D0192F" w:rsidP="00C86557">
      <w:pPr>
        <w:pStyle w:val="Ttulo1"/>
        <w:ind w:left="2"/>
        <w:jc w:val="center"/>
      </w:pPr>
    </w:p>
    <w:p w14:paraId="2B32E210" w14:textId="77777777" w:rsidR="00D0192F" w:rsidRDefault="00D0192F" w:rsidP="00C86557">
      <w:pPr>
        <w:pStyle w:val="Ttulo1"/>
        <w:ind w:left="2"/>
        <w:jc w:val="center"/>
      </w:pPr>
    </w:p>
    <w:p w14:paraId="4CD16D99" w14:textId="77777777" w:rsidR="00D0192F" w:rsidRDefault="00D0192F" w:rsidP="00C86557">
      <w:pPr>
        <w:pStyle w:val="Ttulo1"/>
        <w:ind w:left="2"/>
        <w:jc w:val="center"/>
      </w:pPr>
    </w:p>
    <w:p w14:paraId="08B8D376" w14:textId="77777777" w:rsidR="00D0192F" w:rsidRDefault="00D0192F" w:rsidP="00C86557">
      <w:pPr>
        <w:pStyle w:val="Ttulo1"/>
        <w:ind w:left="2"/>
        <w:jc w:val="center"/>
      </w:pPr>
    </w:p>
    <w:p w14:paraId="308612CC" w14:textId="7DE6820F" w:rsidR="00D0192F" w:rsidRDefault="007022C0" w:rsidP="00C86557">
      <w:pPr>
        <w:pStyle w:val="Ttulo1"/>
        <w:ind w:left="2"/>
        <w:jc w:val="center"/>
      </w:pPr>
      <w:r>
        <w:rPr>
          <w:b w:val="0"/>
          <w:noProof/>
        </w:rPr>
        <w:lastRenderedPageBreak/>
        <w:drawing>
          <wp:anchor distT="0" distB="0" distL="0" distR="0" simplePos="0" relativeHeight="487479808" behindDoc="1" locked="0" layoutInCell="1" allowOverlap="1" wp14:anchorId="5F93E49D" wp14:editId="0F186C05">
            <wp:simplePos x="0" y="0"/>
            <wp:positionH relativeFrom="page">
              <wp:posOffset>723900</wp:posOffset>
            </wp:positionH>
            <wp:positionV relativeFrom="margin">
              <wp:align>top</wp:align>
            </wp:positionV>
            <wp:extent cx="6387521" cy="9334783"/>
            <wp:effectExtent l="0" t="0" r="0" b="0"/>
            <wp:wrapNone/>
            <wp:docPr id="6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7521" cy="9334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AABD0A" w14:textId="16C46DAF" w:rsidR="007022C0" w:rsidRDefault="007022C0" w:rsidP="00C86557">
      <w:pPr>
        <w:pStyle w:val="Ttulo1"/>
        <w:ind w:left="2"/>
        <w:jc w:val="center"/>
      </w:pPr>
    </w:p>
    <w:p w14:paraId="1FA43352" w14:textId="0F250EE9" w:rsidR="007022C0" w:rsidRDefault="007022C0" w:rsidP="00C86557">
      <w:pPr>
        <w:pStyle w:val="Ttulo1"/>
        <w:ind w:left="2"/>
        <w:jc w:val="center"/>
      </w:pPr>
    </w:p>
    <w:p w14:paraId="4B6DC6C8" w14:textId="77777777" w:rsidR="007022C0" w:rsidRDefault="007022C0" w:rsidP="00C86557">
      <w:pPr>
        <w:pStyle w:val="Ttulo1"/>
        <w:ind w:left="2"/>
        <w:jc w:val="center"/>
      </w:pPr>
    </w:p>
    <w:p w14:paraId="55DEFB49" w14:textId="3E4E1C29" w:rsidR="007022C0" w:rsidRDefault="007022C0" w:rsidP="00C86557">
      <w:pPr>
        <w:pStyle w:val="Ttulo1"/>
        <w:ind w:left="2"/>
        <w:jc w:val="center"/>
      </w:pPr>
    </w:p>
    <w:p w14:paraId="0E1BC706" w14:textId="7302F0AA" w:rsidR="00C86557" w:rsidRDefault="00C86557" w:rsidP="00C86557">
      <w:pPr>
        <w:pStyle w:val="Ttulo1"/>
        <w:ind w:left="2"/>
        <w:jc w:val="center"/>
        <w:rPr>
          <w:spacing w:val="-2"/>
        </w:rPr>
      </w:pPr>
      <w:r>
        <w:t>PLANILLA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ASISTENCIA</w:t>
      </w:r>
    </w:p>
    <w:p w14:paraId="52D79BA6" w14:textId="38EB9C45" w:rsidR="00EF5BE8" w:rsidRDefault="00EF5BE8" w:rsidP="00C86557">
      <w:pPr>
        <w:pStyle w:val="Ttulo1"/>
        <w:ind w:left="2"/>
        <w:jc w:val="center"/>
      </w:pPr>
      <w:r>
        <w:rPr>
          <w:noProof/>
        </w:rPr>
        <w:drawing>
          <wp:inline distT="0" distB="0" distL="0" distR="0" wp14:anchorId="41D6D5A3" wp14:editId="21AE6550">
            <wp:extent cx="5943600" cy="3701415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0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CE887" w14:textId="77777777" w:rsidR="00C86557" w:rsidRDefault="00C86557" w:rsidP="007716CB">
      <w:pPr>
        <w:pStyle w:val="Textoindependiente"/>
        <w:ind w:left="720"/>
        <w:jc w:val="both"/>
        <w:rPr>
          <w:szCs w:val="22"/>
        </w:rPr>
      </w:pPr>
    </w:p>
    <w:p w14:paraId="10A5E49D" w14:textId="4F2D5E8D" w:rsidR="007716CB" w:rsidRDefault="007716CB" w:rsidP="007716CB">
      <w:pPr>
        <w:pStyle w:val="Textoindependiente"/>
        <w:ind w:left="720"/>
        <w:jc w:val="both"/>
        <w:rPr>
          <w:szCs w:val="22"/>
        </w:rPr>
      </w:pPr>
    </w:p>
    <w:p w14:paraId="541FA474" w14:textId="77777777" w:rsidR="00755898" w:rsidRDefault="00755898" w:rsidP="00C86557">
      <w:pPr>
        <w:pStyle w:val="Textoindependiente"/>
        <w:rPr>
          <w:rFonts w:ascii="Arial"/>
          <w:b/>
          <w:sz w:val="20"/>
        </w:rPr>
      </w:pPr>
    </w:p>
    <w:p w14:paraId="3A53D9E5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146F3229" w14:textId="4EAA7F6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2E598486" w14:textId="3DDAF82A" w:rsidR="00755898" w:rsidRP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  <w:r>
        <w:rPr>
          <w:rFonts w:ascii="Arial" w:hAnsi="Arial"/>
          <w:b/>
          <w:spacing w:val="-2"/>
        </w:rPr>
        <w:t>ELABORÓ:</w:t>
      </w:r>
    </w:p>
    <w:p w14:paraId="3B3DDF39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4FA95FAE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2FC8651D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35DBC747" w14:textId="77777777" w:rsidR="00755898" w:rsidRDefault="00755898" w:rsidP="00755898">
      <w:pPr>
        <w:pStyle w:val="Textoindependiente"/>
        <w:spacing w:before="150"/>
        <w:ind w:left="261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72C9F3F" wp14:editId="05E62123">
                <wp:simplePos x="0" y="0"/>
                <wp:positionH relativeFrom="page">
                  <wp:posOffset>1080820</wp:posOffset>
                </wp:positionH>
                <wp:positionV relativeFrom="paragraph">
                  <wp:posOffset>256606</wp:posOffset>
                </wp:positionV>
                <wp:extent cx="2117090" cy="1270"/>
                <wp:effectExtent l="0" t="0" r="0" b="0"/>
                <wp:wrapTopAndBottom/>
                <wp:docPr id="15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7090">
                              <a:moveTo>
                                <a:pt x="0" y="0"/>
                              </a:moveTo>
                              <a:lnTo>
                                <a:pt x="2116988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0890C" id="Graphic 11" o:spid="_x0000_s1026" style="position:absolute;margin-left:85.1pt;margin-top:20.2pt;width:166.7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17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" path="m,l2116988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B78BC0B" w14:textId="77777777" w:rsidR="00755898" w:rsidRDefault="00755898" w:rsidP="00755898">
      <w:pPr>
        <w:pStyle w:val="Textoindependiente"/>
        <w:spacing w:before="3"/>
        <w:ind w:left="261" w:right="5598"/>
      </w:pPr>
      <w:r>
        <w:t>Daniela</w:t>
      </w:r>
      <w:r>
        <w:rPr>
          <w:spacing w:val="-17"/>
        </w:rPr>
        <w:t xml:space="preserve"> </w:t>
      </w:r>
      <w:r>
        <w:t>Cañón</w:t>
      </w:r>
      <w:r>
        <w:rPr>
          <w:spacing w:val="-17"/>
        </w:rPr>
        <w:t xml:space="preserve"> </w:t>
      </w:r>
      <w:r>
        <w:t xml:space="preserve">Oviedo </w:t>
      </w:r>
      <w:r>
        <w:rPr>
          <w:spacing w:val="-2"/>
        </w:rPr>
        <w:t>Contratista</w:t>
      </w:r>
    </w:p>
    <w:p w14:paraId="71D2D63F" w14:textId="77777777" w:rsidR="00755898" w:rsidRDefault="00755898" w:rsidP="00755898">
      <w:pPr>
        <w:pStyle w:val="Textoindependiente"/>
        <w:ind w:left="261"/>
      </w:pPr>
    </w:p>
    <w:p w14:paraId="40723070" w14:textId="77777777" w:rsidR="00755898" w:rsidRDefault="00755898" w:rsidP="00755898">
      <w:pPr>
        <w:pStyle w:val="Textoindependiente"/>
        <w:ind w:left="261"/>
      </w:pPr>
    </w:p>
    <w:p w14:paraId="77B914C5" w14:textId="77777777" w:rsidR="00755898" w:rsidRDefault="00755898" w:rsidP="00755898">
      <w:pPr>
        <w:pStyle w:val="Ttulo1"/>
        <w:ind w:left="261"/>
      </w:pPr>
      <w:r>
        <w:t>REVISÓ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APROBÓ:</w:t>
      </w:r>
    </w:p>
    <w:p w14:paraId="125ED2D7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5ACB2C97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3F7A7652" w14:textId="77777777" w:rsidR="00755898" w:rsidRDefault="00755898" w:rsidP="00755898">
      <w:pPr>
        <w:pStyle w:val="Textoindependiente"/>
        <w:ind w:left="261"/>
        <w:rPr>
          <w:rFonts w:ascii="Arial"/>
          <w:b/>
          <w:sz w:val="20"/>
        </w:rPr>
      </w:pPr>
    </w:p>
    <w:p w14:paraId="5819FCFB" w14:textId="77777777" w:rsidR="00755898" w:rsidRDefault="00755898" w:rsidP="00755898">
      <w:pPr>
        <w:pStyle w:val="Textoindependiente"/>
        <w:spacing w:before="150"/>
        <w:ind w:left="261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6891E8E5" wp14:editId="40A08756">
                <wp:simplePos x="0" y="0"/>
                <wp:positionH relativeFrom="page">
                  <wp:posOffset>1080820</wp:posOffset>
                </wp:positionH>
                <wp:positionV relativeFrom="paragraph">
                  <wp:posOffset>256550</wp:posOffset>
                </wp:positionV>
                <wp:extent cx="2117090" cy="1270"/>
                <wp:effectExtent l="0" t="0" r="0" b="0"/>
                <wp:wrapTopAndBottom/>
                <wp:docPr id="16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7090">
                              <a:moveTo>
                                <a:pt x="0" y="0"/>
                              </a:moveTo>
                              <a:lnTo>
                                <a:pt x="2116988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B06B5" id="Graphic 12" o:spid="_x0000_s1026" style="position:absolute;margin-left:85.1pt;margin-top:20.2pt;width:166.7pt;height:.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17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" path="m,l2116988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780B172D" w14:textId="77777777" w:rsidR="00755898" w:rsidRDefault="00755898" w:rsidP="00755898">
      <w:pPr>
        <w:pStyle w:val="Textoindependiente"/>
        <w:spacing w:before="3"/>
        <w:ind w:left="261"/>
      </w:pPr>
      <w:r>
        <w:t>Andres</w:t>
      </w:r>
      <w:r>
        <w:rPr>
          <w:spacing w:val="-2"/>
        </w:rPr>
        <w:t xml:space="preserve"> Cifuentes</w:t>
      </w:r>
    </w:p>
    <w:p w14:paraId="5C850C10" w14:textId="77777777" w:rsidR="00755898" w:rsidRDefault="00755898" w:rsidP="00755898">
      <w:pPr>
        <w:pStyle w:val="Textoindependiente"/>
        <w:ind w:left="261"/>
      </w:pPr>
      <w:r>
        <w:t>Director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Participación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Garantía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Derechos</w:t>
      </w:r>
    </w:p>
    <w:p w14:paraId="5BDDC589" w14:textId="77777777" w:rsidR="00755898" w:rsidRPr="00755898" w:rsidRDefault="00755898" w:rsidP="00755898">
      <w:pPr>
        <w:tabs>
          <w:tab w:val="left" w:pos="842"/>
        </w:tabs>
        <w:spacing w:before="1"/>
        <w:ind w:right="257"/>
        <w:jc w:val="both"/>
        <w:rPr>
          <w:sz w:val="24"/>
        </w:rPr>
      </w:pPr>
    </w:p>
    <w:p w14:paraId="44F401C7" w14:textId="31A6CE45" w:rsidR="00755898" w:rsidRDefault="00755898" w:rsidP="00755898">
      <w:pPr>
        <w:tabs>
          <w:tab w:val="left" w:pos="842"/>
        </w:tabs>
        <w:spacing w:before="1"/>
        <w:ind w:left="482" w:right="257"/>
        <w:jc w:val="both"/>
        <w:rPr>
          <w:sz w:val="24"/>
        </w:rPr>
      </w:pPr>
    </w:p>
    <w:p w14:paraId="0411728A" w14:textId="2D55A0AB" w:rsidR="000B7FE1" w:rsidRPr="00755898" w:rsidRDefault="000B7FE1" w:rsidP="00755898">
      <w:pPr>
        <w:pStyle w:val="Textoindependiente"/>
        <w:sectPr w:rsidR="000B7FE1" w:rsidRPr="00755898">
          <w:pgSz w:w="12240" w:h="15840"/>
          <w:pgMar w:top="260" w:right="1440" w:bottom="280" w:left="1440" w:header="720" w:footer="720" w:gutter="0"/>
          <w:cols w:space="720"/>
        </w:sectPr>
      </w:pPr>
    </w:p>
    <w:p w14:paraId="636B6D03" w14:textId="5C7A870B" w:rsidR="000B7FE1" w:rsidRDefault="000B7FE1" w:rsidP="007716CB">
      <w:pPr>
        <w:pStyle w:val="Textoindependiente"/>
      </w:pPr>
    </w:p>
    <w:sectPr w:rsidR="000B7FE1">
      <w:pgSz w:w="12240" w:h="15840"/>
      <w:pgMar w:top="260" w:right="14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2279F"/>
    <w:multiLevelType w:val="hybridMultilevel"/>
    <w:tmpl w:val="61FA088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E0BF3"/>
    <w:multiLevelType w:val="hybridMultilevel"/>
    <w:tmpl w:val="5C6C38B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D13C6"/>
    <w:multiLevelType w:val="hybridMultilevel"/>
    <w:tmpl w:val="C66C9718"/>
    <w:lvl w:ilvl="0" w:tplc="9468BCBA">
      <w:start w:val="1"/>
      <w:numFmt w:val="decimal"/>
      <w:lvlText w:val="%1."/>
      <w:lvlJc w:val="left"/>
      <w:pPr>
        <w:ind w:left="726" w:hanging="46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1" w:hanging="360"/>
      </w:pPr>
    </w:lvl>
    <w:lvl w:ilvl="2" w:tplc="240A001B" w:tentative="1">
      <w:start w:val="1"/>
      <w:numFmt w:val="lowerRoman"/>
      <w:lvlText w:val="%3."/>
      <w:lvlJc w:val="right"/>
      <w:pPr>
        <w:ind w:left="2061" w:hanging="180"/>
      </w:pPr>
    </w:lvl>
    <w:lvl w:ilvl="3" w:tplc="240A000F" w:tentative="1">
      <w:start w:val="1"/>
      <w:numFmt w:val="decimal"/>
      <w:lvlText w:val="%4."/>
      <w:lvlJc w:val="left"/>
      <w:pPr>
        <w:ind w:left="2781" w:hanging="360"/>
      </w:pPr>
    </w:lvl>
    <w:lvl w:ilvl="4" w:tplc="240A0019" w:tentative="1">
      <w:start w:val="1"/>
      <w:numFmt w:val="lowerLetter"/>
      <w:lvlText w:val="%5."/>
      <w:lvlJc w:val="left"/>
      <w:pPr>
        <w:ind w:left="3501" w:hanging="360"/>
      </w:pPr>
    </w:lvl>
    <w:lvl w:ilvl="5" w:tplc="240A001B" w:tentative="1">
      <w:start w:val="1"/>
      <w:numFmt w:val="lowerRoman"/>
      <w:lvlText w:val="%6."/>
      <w:lvlJc w:val="right"/>
      <w:pPr>
        <w:ind w:left="4221" w:hanging="180"/>
      </w:pPr>
    </w:lvl>
    <w:lvl w:ilvl="6" w:tplc="240A000F" w:tentative="1">
      <w:start w:val="1"/>
      <w:numFmt w:val="decimal"/>
      <w:lvlText w:val="%7."/>
      <w:lvlJc w:val="left"/>
      <w:pPr>
        <w:ind w:left="4941" w:hanging="360"/>
      </w:pPr>
    </w:lvl>
    <w:lvl w:ilvl="7" w:tplc="240A0019" w:tentative="1">
      <w:start w:val="1"/>
      <w:numFmt w:val="lowerLetter"/>
      <w:lvlText w:val="%8."/>
      <w:lvlJc w:val="left"/>
      <w:pPr>
        <w:ind w:left="5661" w:hanging="360"/>
      </w:pPr>
    </w:lvl>
    <w:lvl w:ilvl="8" w:tplc="240A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" w15:restartNumberingAfterBreak="0">
    <w:nsid w:val="484839E2"/>
    <w:multiLevelType w:val="hybridMultilevel"/>
    <w:tmpl w:val="72A83A1A"/>
    <w:lvl w:ilvl="0" w:tplc="240A000D">
      <w:start w:val="1"/>
      <w:numFmt w:val="bullet"/>
      <w:lvlText w:val=""/>
      <w:lvlJc w:val="left"/>
      <w:pPr>
        <w:ind w:left="982" w:hanging="360"/>
      </w:pPr>
      <w:rPr>
        <w:rFonts w:ascii="Wingdings" w:hAnsi="Wingdings" w:hint="default"/>
      </w:rPr>
    </w:lvl>
    <w:lvl w:ilvl="1" w:tplc="784C917E">
      <w:start w:val="7"/>
      <w:numFmt w:val="bullet"/>
      <w:lvlText w:val="•"/>
      <w:lvlJc w:val="left"/>
      <w:pPr>
        <w:ind w:left="2062" w:hanging="720"/>
      </w:pPr>
      <w:rPr>
        <w:rFonts w:ascii="Arial MT" w:eastAsia="Arial MT" w:hAnsi="Arial MT" w:cs="Arial MT" w:hint="default"/>
      </w:rPr>
    </w:lvl>
    <w:lvl w:ilvl="2" w:tplc="240A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5133674A"/>
    <w:multiLevelType w:val="hybridMultilevel"/>
    <w:tmpl w:val="86E8F92A"/>
    <w:lvl w:ilvl="0" w:tplc="60483B6E">
      <w:numFmt w:val="bullet"/>
      <w:lvlText w:val="-"/>
      <w:lvlJc w:val="left"/>
      <w:pPr>
        <w:ind w:left="403" w:hanging="142"/>
      </w:pPr>
      <w:rPr>
        <w:rFonts w:ascii="Arial MT" w:eastAsia="Arial MT" w:hAnsi="Arial MT" w:cs="Arial MT" w:hint="default"/>
        <w:spacing w:val="0"/>
        <w:w w:val="100"/>
        <w:lang w:val="es-ES" w:eastAsia="en-US" w:bidi="ar-SA"/>
      </w:rPr>
    </w:lvl>
    <w:lvl w:ilvl="1" w:tplc="65840BB2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06D09D3C">
      <w:numFmt w:val="bullet"/>
      <w:lvlText w:val="•"/>
      <w:lvlJc w:val="left"/>
      <w:pPr>
        <w:ind w:left="1786" w:hanging="360"/>
      </w:pPr>
      <w:rPr>
        <w:rFonts w:hint="default"/>
        <w:lang w:val="es-ES" w:eastAsia="en-US" w:bidi="ar-SA"/>
      </w:rPr>
    </w:lvl>
    <w:lvl w:ilvl="3" w:tplc="B0F2B2C4">
      <w:numFmt w:val="bullet"/>
      <w:lvlText w:val="•"/>
      <w:lvlJc w:val="left"/>
      <w:pPr>
        <w:ind w:left="2733" w:hanging="360"/>
      </w:pPr>
      <w:rPr>
        <w:rFonts w:hint="default"/>
        <w:lang w:val="es-ES" w:eastAsia="en-US" w:bidi="ar-SA"/>
      </w:rPr>
    </w:lvl>
    <w:lvl w:ilvl="4" w:tplc="BF2C7F2E">
      <w:numFmt w:val="bullet"/>
      <w:lvlText w:val="•"/>
      <w:lvlJc w:val="left"/>
      <w:pPr>
        <w:ind w:left="3680" w:hanging="360"/>
      </w:pPr>
      <w:rPr>
        <w:rFonts w:hint="default"/>
        <w:lang w:val="es-ES" w:eastAsia="en-US" w:bidi="ar-SA"/>
      </w:rPr>
    </w:lvl>
    <w:lvl w:ilvl="5" w:tplc="803A92DE">
      <w:numFmt w:val="bullet"/>
      <w:lvlText w:val="•"/>
      <w:lvlJc w:val="left"/>
      <w:pPr>
        <w:ind w:left="4626" w:hanging="360"/>
      </w:pPr>
      <w:rPr>
        <w:rFonts w:hint="default"/>
        <w:lang w:val="es-ES" w:eastAsia="en-US" w:bidi="ar-SA"/>
      </w:rPr>
    </w:lvl>
    <w:lvl w:ilvl="6" w:tplc="D6BA48CE">
      <w:numFmt w:val="bullet"/>
      <w:lvlText w:val="•"/>
      <w:lvlJc w:val="left"/>
      <w:pPr>
        <w:ind w:left="5573" w:hanging="360"/>
      </w:pPr>
      <w:rPr>
        <w:rFonts w:hint="default"/>
        <w:lang w:val="es-ES" w:eastAsia="en-US" w:bidi="ar-SA"/>
      </w:rPr>
    </w:lvl>
    <w:lvl w:ilvl="7" w:tplc="886C1F36">
      <w:numFmt w:val="bullet"/>
      <w:lvlText w:val="•"/>
      <w:lvlJc w:val="left"/>
      <w:pPr>
        <w:ind w:left="6520" w:hanging="360"/>
      </w:pPr>
      <w:rPr>
        <w:rFonts w:hint="default"/>
        <w:lang w:val="es-ES" w:eastAsia="en-US" w:bidi="ar-SA"/>
      </w:rPr>
    </w:lvl>
    <w:lvl w:ilvl="8" w:tplc="C6BEF0DC">
      <w:numFmt w:val="bullet"/>
      <w:lvlText w:val="•"/>
      <w:lvlJc w:val="left"/>
      <w:pPr>
        <w:ind w:left="7466" w:hanging="36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E1"/>
    <w:rsid w:val="000B7FE1"/>
    <w:rsid w:val="000F627F"/>
    <w:rsid w:val="00257DF7"/>
    <w:rsid w:val="00372EB1"/>
    <w:rsid w:val="00562726"/>
    <w:rsid w:val="007022C0"/>
    <w:rsid w:val="00755898"/>
    <w:rsid w:val="007716CB"/>
    <w:rsid w:val="00C86557"/>
    <w:rsid w:val="00D0192F"/>
    <w:rsid w:val="00ED385F"/>
    <w:rsid w:val="00E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CED47"/>
  <w15:docId w15:val="{AE287499-8A3F-4804-922B-CB3D8E11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6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407" w:hanging="145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257D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687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Scarpetta</dc:creator>
  <cp:lastModifiedBy>Daniela Cañon</cp:lastModifiedBy>
  <cp:revision>3</cp:revision>
  <dcterms:created xsi:type="dcterms:W3CDTF">2025-08-21T18:21:00Z</dcterms:created>
  <dcterms:modified xsi:type="dcterms:W3CDTF">2025-08-23T14:26:00Z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LTSC</vt:lpwstr>
  </property>
</Properties>
</file>